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DAA94" w14:textId="1FD96900" w:rsidR="008F480C" w:rsidRDefault="00D827AD" w:rsidP="008F480C">
      <w:pPr>
        <w:jc w:val="center"/>
      </w:pPr>
      <w:r>
        <w:fldChar w:fldCharType="begin"/>
      </w:r>
      <w:r>
        <w:instrText xml:space="preserve"> INCLUDEPICTURE "http://umhelena.edu/img/hc-logo-w.png" \* MERGEFORMATINET </w:instrText>
      </w:r>
      <w:r>
        <w:fldChar w:fldCharType="separate"/>
      </w:r>
      <w:r w:rsidR="007C7F9B">
        <w:fldChar w:fldCharType="begin"/>
      </w:r>
      <w:r w:rsidR="007C7F9B">
        <w:instrText xml:space="preserve"> </w:instrText>
      </w:r>
      <w:r w:rsidR="007C7F9B">
        <w:instrText>INCLUDEPICTURE  "http://umhelena.edu/img/hc-logo-w.png" \* MERGEFORMATINET</w:instrText>
      </w:r>
      <w:r w:rsidR="007C7F9B">
        <w:instrText xml:space="preserve"> </w:instrText>
      </w:r>
      <w:r w:rsidR="007C7F9B">
        <w:fldChar w:fldCharType="separate"/>
      </w:r>
      <w:r w:rsidR="007C7F9B">
        <w:pict w14:anchorId="6B39B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ena College Home" style="width:192pt;height:62.25pt">
            <v:imagedata r:id="rId7" r:href="rId8"/>
          </v:shape>
        </w:pict>
      </w:r>
      <w:r w:rsidR="007C7F9B">
        <w:fldChar w:fldCharType="end"/>
      </w:r>
      <w:r>
        <w:fldChar w:fldCharType="end"/>
      </w:r>
    </w:p>
    <w:p w14:paraId="7C75C0FC" w14:textId="3E2815D3" w:rsidR="008F480C" w:rsidRDefault="008F480C" w:rsidP="008F480C"/>
    <w:p w14:paraId="1B580A24" w14:textId="1B89D348" w:rsidR="00991D7B" w:rsidRDefault="00991D7B" w:rsidP="008F480C"/>
    <w:p w14:paraId="117B4095" w14:textId="3E231679" w:rsidR="00991D7B" w:rsidRPr="00991D7B" w:rsidRDefault="00991D7B" w:rsidP="00991D7B">
      <w:pPr>
        <w:jc w:val="center"/>
        <w:rPr>
          <w:b/>
          <w:bCs/>
          <w:sz w:val="28"/>
          <w:szCs w:val="28"/>
        </w:rPr>
      </w:pPr>
      <w:r w:rsidRPr="00991D7B">
        <w:rPr>
          <w:b/>
          <w:bCs/>
          <w:sz w:val="28"/>
          <w:szCs w:val="28"/>
        </w:rPr>
        <w:t>REQUEST FOR FAMILY MEDICAL LEAVE</w:t>
      </w:r>
    </w:p>
    <w:p w14:paraId="509FFE82" w14:textId="24F3A927" w:rsidR="00991D7B" w:rsidRDefault="00991D7B" w:rsidP="008F480C"/>
    <w:p w14:paraId="32AD1489" w14:textId="69055E08" w:rsidR="00991D7B" w:rsidRDefault="00991D7B" w:rsidP="008F480C">
      <w:r>
        <w:t xml:space="preserve">Family Medical Leave is provided under the </w:t>
      </w:r>
      <w:r w:rsidR="009D15D3">
        <w:t xml:space="preserve">Family Medical Leave Act of 1993.   </w:t>
      </w:r>
      <w:r w:rsidR="00A42D60">
        <w:t>P</w:t>
      </w:r>
      <w:r>
        <w:t>lease review a</w:t>
      </w:r>
      <w:r w:rsidR="00A42D60">
        <w:t>dditional</w:t>
      </w:r>
      <w:r w:rsidR="009D15D3">
        <w:t xml:space="preserve"> FMLA </w:t>
      </w:r>
      <w:r w:rsidR="00A42D60">
        <w:t>information on the following page.  P</w:t>
      </w:r>
      <w:r w:rsidR="009D15D3">
        <w:t>l</w:t>
      </w:r>
      <w:r w:rsidR="00A42D60">
        <w:t xml:space="preserve">ease </w:t>
      </w:r>
      <w:r>
        <w:t xml:space="preserve">contact the Benefits Specialist in our office for further assistance.  </w:t>
      </w:r>
      <w:r w:rsidR="00A42D60">
        <w:t>E</w:t>
      </w:r>
      <w:r>
        <w:t xml:space="preserve">mail </w:t>
      </w:r>
      <w:hyperlink r:id="rId9" w:history="1">
        <w:r w:rsidR="00A25212" w:rsidRPr="00C051FA">
          <w:rPr>
            <w:rStyle w:val="Hyperlink"/>
          </w:rPr>
          <w:t>HCHumanResources@helenacollege.edu</w:t>
        </w:r>
      </w:hyperlink>
      <w:r w:rsidR="00A25212">
        <w:t xml:space="preserve"> </w:t>
      </w:r>
      <w:r>
        <w:t xml:space="preserve"> </w:t>
      </w:r>
    </w:p>
    <w:p w14:paraId="3B9BD1B9" w14:textId="63C9842A" w:rsidR="00991D7B" w:rsidRDefault="00991D7B" w:rsidP="008F480C"/>
    <w:p w14:paraId="44E036EB" w14:textId="38534630" w:rsidR="00991D7B" w:rsidRPr="00D626F4" w:rsidRDefault="00991D7B" w:rsidP="008F480C">
      <w:pPr>
        <w:rPr>
          <w:b/>
          <w:bCs/>
          <w:u w:val="single"/>
        </w:rPr>
      </w:pPr>
      <w:r w:rsidRPr="00D626F4">
        <w:rPr>
          <w:b/>
          <w:bCs/>
          <w:u w:val="single"/>
        </w:rPr>
        <w:t xml:space="preserve">I am requesting Family </w:t>
      </w:r>
      <w:r w:rsidR="00B35F2A">
        <w:rPr>
          <w:b/>
          <w:bCs/>
          <w:u w:val="single"/>
        </w:rPr>
        <w:t>M</w:t>
      </w:r>
      <w:r w:rsidRPr="00D626F4">
        <w:rPr>
          <w:b/>
          <w:bCs/>
          <w:u w:val="single"/>
        </w:rPr>
        <w:t xml:space="preserve">edical </w:t>
      </w:r>
      <w:r w:rsidR="00B35F2A">
        <w:rPr>
          <w:b/>
          <w:bCs/>
          <w:u w:val="single"/>
        </w:rPr>
        <w:t>L</w:t>
      </w:r>
      <w:r w:rsidRPr="00D626F4">
        <w:rPr>
          <w:b/>
          <w:bCs/>
          <w:u w:val="single"/>
        </w:rPr>
        <w:t>eave for the following reason:</w:t>
      </w:r>
    </w:p>
    <w:p w14:paraId="5EEEB776" w14:textId="07012354" w:rsidR="00991D7B" w:rsidRDefault="00991D7B" w:rsidP="008F480C"/>
    <w:p w14:paraId="73CFABC7" w14:textId="6EEB316D" w:rsidR="00991D7B" w:rsidRDefault="00D626F4" w:rsidP="008F480C">
      <w:r w:rsidRPr="00A7331F">
        <w:rPr>
          <w:b/>
          <w:szCs w:val="22"/>
        </w:rPr>
        <w:fldChar w:fldCharType="begin">
          <w:ffData>
            <w:name w:val="Check8"/>
            <w:enabled/>
            <w:calcOnExit w:val="0"/>
            <w:checkBox>
              <w:sizeAuto/>
              <w:default w:val="0"/>
            </w:checkBox>
          </w:ffData>
        </w:fldChar>
      </w:r>
      <w:bookmarkStart w:id="0" w:name="Check8"/>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bookmarkEnd w:id="0"/>
      <w:r>
        <w:rPr>
          <w:b/>
          <w:szCs w:val="22"/>
        </w:rPr>
        <w:t xml:space="preserve">  </w:t>
      </w:r>
      <w:r w:rsidR="00991D7B">
        <w:t>My own serious health condition.</w:t>
      </w:r>
    </w:p>
    <w:p w14:paraId="51B511D9" w14:textId="7BF0402C" w:rsidR="00991D7B" w:rsidRDefault="00D626F4" w:rsidP="008F480C">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The birth of a child.</w:t>
      </w:r>
    </w:p>
    <w:p w14:paraId="6F82A7DC" w14:textId="1D08034F" w:rsidR="00991D7B" w:rsidRDefault="00D626F4" w:rsidP="008F480C">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 xml:space="preserve">Placement of a child </w:t>
      </w:r>
      <w:r w:rsidR="009D15D3">
        <w:t xml:space="preserve">with me </w:t>
      </w:r>
      <w:r w:rsidR="00991D7B">
        <w:t>for adoption or foster care.</w:t>
      </w:r>
    </w:p>
    <w:p w14:paraId="7768E614" w14:textId="613297F7" w:rsidR="00D626F4" w:rsidRDefault="00D626F4" w:rsidP="008F480C">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Care for</w:t>
      </w:r>
      <w:r w:rsidR="009D15D3">
        <w:t xml:space="preserve"> my</w:t>
      </w:r>
      <w:r>
        <w:t xml:space="preserve">: </w:t>
      </w:r>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 xml:space="preserve">Spouse, </w:t>
      </w:r>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 xml:space="preserve">Child, </w:t>
      </w:r>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 xml:space="preserve">Parent, </w:t>
      </w:r>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Immediate family member with a serious</w:t>
      </w:r>
    </w:p>
    <w:p w14:paraId="53C9D968" w14:textId="77777777" w:rsidR="009D15D3" w:rsidRDefault="00D626F4" w:rsidP="008F480C">
      <w:pPr>
        <w:rPr>
          <w:i/>
          <w:iCs/>
        </w:rPr>
      </w:pPr>
      <w:r>
        <w:t xml:space="preserve">      </w:t>
      </w:r>
      <w:r w:rsidR="00991D7B">
        <w:t>health</w:t>
      </w:r>
      <w:r>
        <w:t xml:space="preserve"> </w:t>
      </w:r>
      <w:r w:rsidR="00991D7B">
        <w:t>condition as</w:t>
      </w:r>
      <w:r>
        <w:t xml:space="preserve"> </w:t>
      </w:r>
      <w:r w:rsidR="00991D7B">
        <w:t xml:space="preserve">specified by federal regulation. </w:t>
      </w:r>
      <w:r w:rsidR="005516A4">
        <w:t xml:space="preserve">  </w:t>
      </w:r>
      <w:r w:rsidR="00991D7B">
        <w:t>(</w:t>
      </w:r>
      <w:r w:rsidR="00991D7B" w:rsidRPr="00991D7B">
        <w:rPr>
          <w:i/>
          <w:iCs/>
        </w:rPr>
        <w:t>Please contact HRS for assistance in</w:t>
      </w:r>
    </w:p>
    <w:p w14:paraId="4FF45916" w14:textId="397893DC" w:rsidR="00991D7B" w:rsidRDefault="009D15D3" w:rsidP="008F480C">
      <w:r>
        <w:rPr>
          <w:i/>
          <w:iCs/>
        </w:rPr>
        <w:t xml:space="preserve">     </w:t>
      </w:r>
      <w:r w:rsidR="005516A4">
        <w:rPr>
          <w:i/>
          <w:iCs/>
        </w:rPr>
        <w:t xml:space="preserve"> </w:t>
      </w:r>
      <w:r w:rsidR="00991D7B" w:rsidRPr="00991D7B">
        <w:rPr>
          <w:i/>
          <w:iCs/>
        </w:rPr>
        <w:t>determining eligibility</w:t>
      </w:r>
      <w:r w:rsidR="00991D7B">
        <w:t>).</w:t>
      </w:r>
    </w:p>
    <w:p w14:paraId="6725CAB6" w14:textId="74E6BEAA" w:rsidR="000B265F" w:rsidRDefault="00D626F4" w:rsidP="008F480C">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A qualifying exigency arising out of the fact that my</w:t>
      </w:r>
      <w:r w:rsidR="000B265F">
        <w:t>:</w:t>
      </w:r>
      <w:r w:rsidR="00991D7B">
        <w:t xml:space="preserve"> </w:t>
      </w:r>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sidR="000B265F">
        <w:rPr>
          <w:b/>
          <w:szCs w:val="22"/>
        </w:rPr>
        <w:t xml:space="preserve"> </w:t>
      </w:r>
      <w:r w:rsidR="000B265F">
        <w:t>S</w:t>
      </w:r>
      <w:r w:rsidR="00991D7B">
        <w:t xml:space="preserve">pouse, </w:t>
      </w:r>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sidR="000B265F">
        <w:rPr>
          <w:b/>
          <w:szCs w:val="22"/>
        </w:rPr>
        <w:t xml:space="preserve"> </w:t>
      </w:r>
      <w:r w:rsidR="000B265F">
        <w:t>C</w:t>
      </w:r>
      <w:r w:rsidR="00991D7B">
        <w:t xml:space="preserve">hild, </w:t>
      </w:r>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sidR="000B265F">
        <w:rPr>
          <w:b/>
          <w:szCs w:val="22"/>
        </w:rPr>
        <w:t xml:space="preserve"> </w:t>
      </w:r>
      <w:r w:rsidR="000B265F">
        <w:t>P</w:t>
      </w:r>
      <w:r w:rsidR="00991D7B">
        <w:t>arent is on</w:t>
      </w:r>
    </w:p>
    <w:p w14:paraId="4B74C182" w14:textId="77777777" w:rsidR="009D15D3" w:rsidRDefault="000B265F" w:rsidP="008F480C">
      <w:r>
        <w:t xml:space="preserve">    </w:t>
      </w:r>
      <w:r w:rsidR="00991D7B">
        <w:t xml:space="preserve"> </w:t>
      </w:r>
      <w:r w:rsidR="00E216CA">
        <w:t xml:space="preserve"> </w:t>
      </w:r>
      <w:r w:rsidR="009D15D3">
        <w:t xml:space="preserve">military </w:t>
      </w:r>
      <w:r w:rsidR="00991D7B">
        <w:t>active duty or</w:t>
      </w:r>
      <w:r>
        <w:t xml:space="preserve"> </w:t>
      </w:r>
      <w:r w:rsidR="00991D7B">
        <w:t>call</w:t>
      </w:r>
      <w:r>
        <w:t>ed</w:t>
      </w:r>
      <w:r w:rsidR="00991D7B">
        <w:t xml:space="preserve"> to </w:t>
      </w:r>
      <w:r w:rsidR="009D15D3">
        <w:t xml:space="preserve">military </w:t>
      </w:r>
      <w:r w:rsidR="00991D7B">
        <w:t>active</w:t>
      </w:r>
      <w:r w:rsidR="00D626F4">
        <w:t>-</w:t>
      </w:r>
      <w:r w:rsidR="00991D7B">
        <w:t>duty status in support of a contingency</w:t>
      </w:r>
    </w:p>
    <w:p w14:paraId="60AAD380" w14:textId="37F4C3AF" w:rsidR="00991D7B" w:rsidRDefault="009D15D3" w:rsidP="008F480C">
      <w:r>
        <w:t xml:space="preserve">     </w:t>
      </w:r>
      <w:r w:rsidR="00991D7B">
        <w:t xml:space="preserve"> operation as a member</w:t>
      </w:r>
      <w:r>
        <w:t xml:space="preserve"> </w:t>
      </w:r>
      <w:r w:rsidR="00991D7B">
        <w:t>of the National</w:t>
      </w:r>
      <w:r w:rsidR="000B265F">
        <w:t xml:space="preserve"> </w:t>
      </w:r>
      <w:r w:rsidR="00991D7B">
        <w:t>Guard or Reserves.</w:t>
      </w:r>
    </w:p>
    <w:p w14:paraId="381941B8" w14:textId="77777777" w:rsidR="009D15D3" w:rsidRDefault="00D626F4" w:rsidP="008F480C">
      <w:r w:rsidRPr="00A7331F">
        <w:rPr>
          <w:b/>
          <w:szCs w:val="22"/>
        </w:rPr>
        <w:fldChar w:fldCharType="begin">
          <w:ffData>
            <w:name w:val="Check8"/>
            <w:enabled/>
            <w:calcOnExit w:val="0"/>
            <w:checkBox>
              <w:sizeAuto/>
              <w:default w:val="0"/>
            </w:checkBox>
          </w:ffData>
        </w:fldChar>
      </w:r>
      <w:r w:rsidRPr="00A7331F">
        <w:rPr>
          <w:b/>
          <w:szCs w:val="22"/>
        </w:rPr>
        <w:instrText xml:space="preserve"> FORMCHECKBOX </w:instrText>
      </w:r>
      <w:r w:rsidR="007C7F9B">
        <w:rPr>
          <w:b/>
          <w:szCs w:val="22"/>
        </w:rPr>
      </w:r>
      <w:r w:rsidR="007C7F9B">
        <w:rPr>
          <w:b/>
          <w:szCs w:val="22"/>
        </w:rPr>
        <w:fldChar w:fldCharType="separate"/>
      </w:r>
      <w:r w:rsidRPr="00A7331F">
        <w:rPr>
          <w:b/>
          <w:szCs w:val="22"/>
        </w:rPr>
        <w:fldChar w:fldCharType="end"/>
      </w:r>
      <w:r>
        <w:rPr>
          <w:b/>
          <w:szCs w:val="22"/>
        </w:rPr>
        <w:t xml:space="preserve">  </w:t>
      </w:r>
      <w:r w:rsidR="00991D7B">
        <w:t>I am the</w:t>
      </w:r>
      <w:r w:rsidR="00E216CA">
        <w:t>:</w:t>
      </w:r>
      <w:r w:rsidR="00991D7B">
        <w:t xml:space="preserve"> </w:t>
      </w:r>
      <w:r w:rsidR="000B265F" w:rsidRPr="00A7331F">
        <w:rPr>
          <w:b/>
          <w:szCs w:val="22"/>
        </w:rPr>
        <w:fldChar w:fldCharType="begin">
          <w:ffData>
            <w:name w:val="Check8"/>
            <w:enabled/>
            <w:calcOnExit w:val="0"/>
            <w:checkBox>
              <w:sizeAuto/>
              <w:default w:val="0"/>
            </w:checkBox>
          </w:ffData>
        </w:fldChar>
      </w:r>
      <w:r w:rsidR="000B265F" w:rsidRPr="00A7331F">
        <w:rPr>
          <w:b/>
          <w:szCs w:val="22"/>
        </w:rPr>
        <w:instrText xml:space="preserve"> FORMCHECKBOX </w:instrText>
      </w:r>
      <w:r w:rsidR="007C7F9B">
        <w:rPr>
          <w:b/>
          <w:szCs w:val="22"/>
        </w:rPr>
      </w:r>
      <w:r w:rsidR="007C7F9B">
        <w:rPr>
          <w:b/>
          <w:szCs w:val="22"/>
        </w:rPr>
        <w:fldChar w:fldCharType="separate"/>
      </w:r>
      <w:r w:rsidR="000B265F" w:rsidRPr="00A7331F">
        <w:rPr>
          <w:b/>
          <w:szCs w:val="22"/>
        </w:rPr>
        <w:fldChar w:fldCharType="end"/>
      </w:r>
      <w:r w:rsidR="000B265F">
        <w:rPr>
          <w:b/>
          <w:szCs w:val="22"/>
        </w:rPr>
        <w:t xml:space="preserve"> </w:t>
      </w:r>
      <w:r w:rsidR="000B265F">
        <w:t>S</w:t>
      </w:r>
      <w:r w:rsidR="00991D7B">
        <w:t xml:space="preserve">pouse, </w:t>
      </w:r>
      <w:r w:rsidR="000B265F" w:rsidRPr="00A7331F">
        <w:rPr>
          <w:b/>
          <w:szCs w:val="22"/>
        </w:rPr>
        <w:fldChar w:fldCharType="begin">
          <w:ffData>
            <w:name w:val="Check8"/>
            <w:enabled/>
            <w:calcOnExit w:val="0"/>
            <w:checkBox>
              <w:sizeAuto/>
              <w:default w:val="0"/>
            </w:checkBox>
          </w:ffData>
        </w:fldChar>
      </w:r>
      <w:r w:rsidR="000B265F" w:rsidRPr="00A7331F">
        <w:rPr>
          <w:b/>
          <w:szCs w:val="22"/>
        </w:rPr>
        <w:instrText xml:space="preserve"> FORMCHECKBOX </w:instrText>
      </w:r>
      <w:r w:rsidR="007C7F9B">
        <w:rPr>
          <w:b/>
          <w:szCs w:val="22"/>
        </w:rPr>
      </w:r>
      <w:r w:rsidR="007C7F9B">
        <w:rPr>
          <w:b/>
          <w:szCs w:val="22"/>
        </w:rPr>
        <w:fldChar w:fldCharType="separate"/>
      </w:r>
      <w:r w:rsidR="000B265F" w:rsidRPr="00A7331F">
        <w:rPr>
          <w:b/>
          <w:szCs w:val="22"/>
        </w:rPr>
        <w:fldChar w:fldCharType="end"/>
      </w:r>
      <w:r w:rsidR="000B265F">
        <w:rPr>
          <w:b/>
          <w:szCs w:val="22"/>
        </w:rPr>
        <w:t xml:space="preserve"> </w:t>
      </w:r>
      <w:r w:rsidR="000B265F">
        <w:t>C</w:t>
      </w:r>
      <w:r w:rsidR="00991D7B">
        <w:t xml:space="preserve">hild, </w:t>
      </w:r>
      <w:r w:rsidR="000B265F" w:rsidRPr="00A7331F">
        <w:rPr>
          <w:b/>
          <w:szCs w:val="22"/>
        </w:rPr>
        <w:fldChar w:fldCharType="begin">
          <w:ffData>
            <w:name w:val="Check8"/>
            <w:enabled/>
            <w:calcOnExit w:val="0"/>
            <w:checkBox>
              <w:sizeAuto/>
              <w:default w:val="0"/>
            </w:checkBox>
          </w:ffData>
        </w:fldChar>
      </w:r>
      <w:r w:rsidR="000B265F" w:rsidRPr="00A7331F">
        <w:rPr>
          <w:b/>
          <w:szCs w:val="22"/>
        </w:rPr>
        <w:instrText xml:space="preserve"> FORMCHECKBOX </w:instrText>
      </w:r>
      <w:r w:rsidR="007C7F9B">
        <w:rPr>
          <w:b/>
          <w:szCs w:val="22"/>
        </w:rPr>
      </w:r>
      <w:r w:rsidR="007C7F9B">
        <w:rPr>
          <w:b/>
          <w:szCs w:val="22"/>
        </w:rPr>
        <w:fldChar w:fldCharType="separate"/>
      </w:r>
      <w:r w:rsidR="000B265F" w:rsidRPr="00A7331F">
        <w:rPr>
          <w:b/>
          <w:szCs w:val="22"/>
        </w:rPr>
        <w:fldChar w:fldCharType="end"/>
      </w:r>
      <w:r w:rsidR="000B265F">
        <w:rPr>
          <w:b/>
          <w:szCs w:val="22"/>
        </w:rPr>
        <w:t xml:space="preserve"> </w:t>
      </w:r>
      <w:r w:rsidR="000B265F">
        <w:t>P</w:t>
      </w:r>
      <w:r w:rsidR="00991D7B">
        <w:t xml:space="preserve">arent, </w:t>
      </w:r>
      <w:r w:rsidR="000B265F" w:rsidRPr="00A7331F">
        <w:rPr>
          <w:b/>
          <w:szCs w:val="22"/>
        </w:rPr>
        <w:fldChar w:fldCharType="begin">
          <w:ffData>
            <w:name w:val="Check8"/>
            <w:enabled/>
            <w:calcOnExit w:val="0"/>
            <w:checkBox>
              <w:sizeAuto/>
              <w:default w:val="0"/>
            </w:checkBox>
          </w:ffData>
        </w:fldChar>
      </w:r>
      <w:r w:rsidR="000B265F" w:rsidRPr="00A7331F">
        <w:rPr>
          <w:b/>
          <w:szCs w:val="22"/>
        </w:rPr>
        <w:instrText xml:space="preserve"> FORMCHECKBOX </w:instrText>
      </w:r>
      <w:r w:rsidR="007C7F9B">
        <w:rPr>
          <w:b/>
          <w:szCs w:val="22"/>
        </w:rPr>
      </w:r>
      <w:r w:rsidR="007C7F9B">
        <w:rPr>
          <w:b/>
          <w:szCs w:val="22"/>
        </w:rPr>
        <w:fldChar w:fldCharType="separate"/>
      </w:r>
      <w:r w:rsidR="000B265F" w:rsidRPr="00A7331F">
        <w:rPr>
          <w:b/>
          <w:szCs w:val="22"/>
        </w:rPr>
        <w:fldChar w:fldCharType="end"/>
      </w:r>
      <w:r w:rsidR="000B265F">
        <w:t xml:space="preserve"> N</w:t>
      </w:r>
      <w:r w:rsidR="00991D7B">
        <w:t xml:space="preserve">ext of kin of a covered </w:t>
      </w:r>
      <w:r w:rsidR="009D15D3">
        <w:t xml:space="preserve">military </w:t>
      </w:r>
      <w:r w:rsidR="00991D7B">
        <w:t>service</w:t>
      </w:r>
    </w:p>
    <w:p w14:paraId="580E27E1" w14:textId="3F0794E9" w:rsidR="00991D7B" w:rsidRDefault="009D15D3" w:rsidP="008F480C">
      <w:r>
        <w:t xml:space="preserve">     </w:t>
      </w:r>
      <w:r w:rsidR="00991D7B">
        <w:t xml:space="preserve"> member with </w:t>
      </w:r>
      <w:r w:rsidR="00E216CA">
        <w:t>a</w:t>
      </w:r>
      <w:r w:rsidR="00991D7B">
        <w:t xml:space="preserve"> serious injury</w:t>
      </w:r>
      <w:r w:rsidR="000B265F">
        <w:t xml:space="preserve"> </w:t>
      </w:r>
      <w:r w:rsidR="00991D7B">
        <w:t>or illness.</w:t>
      </w:r>
    </w:p>
    <w:p w14:paraId="6DA1260C" w14:textId="5A3D98C3" w:rsidR="002E4753" w:rsidRDefault="002E4753" w:rsidP="008F480C"/>
    <w:p w14:paraId="081A5B2B" w14:textId="765A41C4" w:rsidR="002E4753" w:rsidRDefault="002E4753" w:rsidP="008F480C">
      <w:r w:rsidRPr="000B265F">
        <w:rPr>
          <w:b/>
          <w:bCs/>
          <w:u w:val="single"/>
        </w:rPr>
        <w:t>The leave is requested for the following period</w:t>
      </w:r>
      <w:r>
        <w:t>:</w:t>
      </w:r>
    </w:p>
    <w:p w14:paraId="02E5160F" w14:textId="77777777" w:rsidR="005516A4" w:rsidRDefault="005516A4" w:rsidP="008F480C"/>
    <w:p w14:paraId="7F9A0039" w14:textId="298BED8E" w:rsidR="002E4753" w:rsidRDefault="002E4753" w:rsidP="008F480C">
      <w:r>
        <w:t>Start Date:</w:t>
      </w:r>
      <w:r w:rsidR="005516A4">
        <w:t xml:space="preserve">___________________________  </w:t>
      </w:r>
      <w:r>
        <w:t>End Date:</w:t>
      </w:r>
      <w:r w:rsidR="005516A4">
        <w:t>______________________________</w:t>
      </w:r>
    </w:p>
    <w:p w14:paraId="55A01067" w14:textId="171B888E" w:rsidR="002E4753" w:rsidRDefault="002E4753" w:rsidP="008F480C">
      <w:r>
        <w:t xml:space="preserve">(Up </w:t>
      </w:r>
      <w:r w:rsidR="005516A4">
        <w:t>t</w:t>
      </w:r>
      <w:r>
        <w:t xml:space="preserve">o 12 work weeks in a 12-month period for certain family and medical reasons, and qualified exigency for an eligible </w:t>
      </w:r>
      <w:r w:rsidR="009D15D3">
        <w:t xml:space="preserve">military </w:t>
      </w:r>
      <w:r>
        <w:t xml:space="preserve">active service member, up to 26 work weeks in a 12-month period for care of a covered </w:t>
      </w:r>
      <w:r w:rsidR="009D15D3">
        <w:t xml:space="preserve">military </w:t>
      </w:r>
      <w:r>
        <w:t>service member with a serious injury or illness).</w:t>
      </w:r>
    </w:p>
    <w:p w14:paraId="06128443" w14:textId="0F68AC20" w:rsidR="002E4753" w:rsidRDefault="002E4753" w:rsidP="008F480C"/>
    <w:p w14:paraId="3D9FFA6D" w14:textId="16525C2C" w:rsidR="002E4753" w:rsidRDefault="002E4753" w:rsidP="008F480C">
      <w:r w:rsidRPr="00C1447C">
        <w:rPr>
          <w:u w:val="single"/>
        </w:rPr>
        <w:t>Please check all that are applicable</w:t>
      </w:r>
      <w:r>
        <w:t xml:space="preserve">:    </w:t>
      </w:r>
      <w:r w:rsidR="00D626F4" w:rsidRPr="00A7331F">
        <w:rPr>
          <w:b/>
          <w:szCs w:val="22"/>
        </w:rPr>
        <w:fldChar w:fldCharType="begin">
          <w:ffData>
            <w:name w:val="Check8"/>
            <w:enabled/>
            <w:calcOnExit w:val="0"/>
            <w:checkBox>
              <w:sizeAuto/>
              <w:default w:val="0"/>
            </w:checkBox>
          </w:ffData>
        </w:fldChar>
      </w:r>
      <w:r w:rsidR="00D626F4" w:rsidRPr="00A7331F">
        <w:rPr>
          <w:b/>
          <w:szCs w:val="22"/>
        </w:rPr>
        <w:instrText xml:space="preserve"> FORMCHECKBOX </w:instrText>
      </w:r>
      <w:r w:rsidR="007C7F9B">
        <w:rPr>
          <w:b/>
          <w:szCs w:val="22"/>
        </w:rPr>
      </w:r>
      <w:r w:rsidR="007C7F9B">
        <w:rPr>
          <w:b/>
          <w:szCs w:val="22"/>
        </w:rPr>
        <w:fldChar w:fldCharType="separate"/>
      </w:r>
      <w:r w:rsidR="00D626F4" w:rsidRPr="00A7331F">
        <w:rPr>
          <w:b/>
          <w:szCs w:val="22"/>
        </w:rPr>
        <w:fldChar w:fldCharType="end"/>
      </w:r>
      <w:r w:rsidR="00D626F4">
        <w:rPr>
          <w:b/>
          <w:szCs w:val="22"/>
        </w:rPr>
        <w:t xml:space="preserve"> </w:t>
      </w:r>
      <w:r>
        <w:t xml:space="preserve">Intermittent      </w:t>
      </w:r>
      <w:r w:rsidR="00D626F4" w:rsidRPr="00A7331F">
        <w:rPr>
          <w:b/>
          <w:szCs w:val="22"/>
        </w:rPr>
        <w:fldChar w:fldCharType="begin">
          <w:ffData>
            <w:name w:val="Check8"/>
            <w:enabled/>
            <w:calcOnExit w:val="0"/>
            <w:checkBox>
              <w:sizeAuto/>
              <w:default w:val="0"/>
            </w:checkBox>
          </w:ffData>
        </w:fldChar>
      </w:r>
      <w:r w:rsidR="00D626F4" w:rsidRPr="00A7331F">
        <w:rPr>
          <w:b/>
          <w:szCs w:val="22"/>
        </w:rPr>
        <w:instrText xml:space="preserve"> FORMCHECKBOX </w:instrText>
      </w:r>
      <w:r w:rsidR="007C7F9B">
        <w:rPr>
          <w:b/>
          <w:szCs w:val="22"/>
        </w:rPr>
      </w:r>
      <w:r w:rsidR="007C7F9B">
        <w:rPr>
          <w:b/>
          <w:szCs w:val="22"/>
        </w:rPr>
        <w:fldChar w:fldCharType="separate"/>
      </w:r>
      <w:r w:rsidR="00D626F4" w:rsidRPr="00A7331F">
        <w:rPr>
          <w:b/>
          <w:szCs w:val="22"/>
        </w:rPr>
        <w:fldChar w:fldCharType="end"/>
      </w:r>
      <w:r>
        <w:t xml:space="preserve"> Workers’ Compensation</w:t>
      </w:r>
    </w:p>
    <w:p w14:paraId="6409D6E6" w14:textId="688617A2" w:rsidR="002E4753" w:rsidRDefault="002E4753" w:rsidP="008F480C"/>
    <w:p w14:paraId="63902043" w14:textId="77777777" w:rsidR="00C1447C" w:rsidRDefault="002E4753" w:rsidP="008F480C">
      <w:r>
        <w:t>NAME:</w:t>
      </w:r>
      <w:r>
        <w:tab/>
      </w:r>
      <w:r w:rsidR="00C1447C">
        <w:t xml:space="preserve"> _____________________________________________________________</w:t>
      </w:r>
      <w:r w:rsidR="00C1447C">
        <w:tab/>
      </w:r>
    </w:p>
    <w:p w14:paraId="73C6F393" w14:textId="77777777" w:rsidR="005516A4" w:rsidRDefault="005516A4" w:rsidP="008F480C"/>
    <w:p w14:paraId="7B459922" w14:textId="450629E1" w:rsidR="002E4753" w:rsidRDefault="002E4753" w:rsidP="008F480C">
      <w:r>
        <w:t>UM EMPLOYEE ID#</w:t>
      </w:r>
      <w:r w:rsidR="005516A4">
        <w:t xml:space="preserve"> </w:t>
      </w:r>
      <w:r>
        <w:t>(790):</w:t>
      </w:r>
      <w:r w:rsidR="00C1447C">
        <w:t xml:space="preserve">  _________________________</w:t>
      </w:r>
    </w:p>
    <w:p w14:paraId="3D419C20" w14:textId="77777777" w:rsidR="005516A4" w:rsidRDefault="005516A4" w:rsidP="008F480C"/>
    <w:p w14:paraId="235E4C05" w14:textId="327B3F8C" w:rsidR="002E4753" w:rsidRDefault="002E4753" w:rsidP="008F480C">
      <w:r>
        <w:t>DEPARTMENT:</w:t>
      </w:r>
      <w:r w:rsidR="00C1447C">
        <w:t xml:space="preserve"> ______________________________________________________</w:t>
      </w:r>
    </w:p>
    <w:p w14:paraId="248EB50C" w14:textId="77777777" w:rsidR="005516A4" w:rsidRDefault="005516A4" w:rsidP="008F480C"/>
    <w:p w14:paraId="48BD543B" w14:textId="6ECF5F7A" w:rsidR="00C1447C" w:rsidRDefault="002E4753" w:rsidP="008F480C">
      <w:r>
        <w:t>EMPLOYEE SIGNATURE</w:t>
      </w:r>
      <w:r w:rsidR="00C1447C">
        <w:t>: ______________________________________________</w:t>
      </w:r>
    </w:p>
    <w:p w14:paraId="32AD0FC2" w14:textId="77777777" w:rsidR="005516A4" w:rsidRDefault="005516A4" w:rsidP="008F480C"/>
    <w:p w14:paraId="3878436D" w14:textId="11C44C3A" w:rsidR="002E4753" w:rsidRDefault="002E4753" w:rsidP="008F480C">
      <w:r>
        <w:t>DATE:</w:t>
      </w:r>
      <w:r w:rsidR="00C1447C">
        <w:t xml:space="preserve"> __________________________________________</w:t>
      </w:r>
    </w:p>
    <w:p w14:paraId="43F35CE5" w14:textId="6CD029FD" w:rsidR="00991D7B" w:rsidRDefault="00D626F4" w:rsidP="008F480C">
      <w:r>
        <w:t xml:space="preserve">(If employee is unavailable to sign, please indicate, NAFS “Not Available For </w:t>
      </w:r>
      <w:r w:rsidR="005516A4">
        <w:t>S</w:t>
      </w:r>
      <w:r>
        <w:t>ignature”).</w:t>
      </w:r>
    </w:p>
    <w:p w14:paraId="3EC347D8" w14:textId="64A80721" w:rsidR="00D626F4" w:rsidRDefault="00D626F4" w:rsidP="008F480C"/>
    <w:p w14:paraId="719FB434" w14:textId="07A818B0" w:rsidR="00D626F4" w:rsidRDefault="00D626F4" w:rsidP="008F480C">
      <w:r>
        <w:t>Supervisor</w:t>
      </w:r>
      <w:r w:rsidR="009D15D3">
        <w:t>’s</w:t>
      </w:r>
      <w:r>
        <w:t xml:space="preserve"> Acknowledgement (Print Name)</w:t>
      </w:r>
      <w:r w:rsidR="005516A4">
        <w:t>: _________________________________</w:t>
      </w:r>
    </w:p>
    <w:p w14:paraId="6CE845B0" w14:textId="77777777" w:rsidR="005516A4" w:rsidRDefault="005516A4" w:rsidP="008F480C"/>
    <w:p w14:paraId="7619809B" w14:textId="64A6C534" w:rsidR="00D626F4" w:rsidRDefault="00D626F4" w:rsidP="008F480C">
      <w:r>
        <w:t>Supervisor’s Signature</w:t>
      </w:r>
      <w:r w:rsidR="005516A4">
        <w:t>:  _________________________________________________</w:t>
      </w:r>
    </w:p>
    <w:p w14:paraId="45ECE67C" w14:textId="77777777" w:rsidR="005516A4" w:rsidRDefault="005516A4" w:rsidP="008F480C"/>
    <w:p w14:paraId="12710601" w14:textId="25C65D10" w:rsidR="00D626F4" w:rsidRDefault="005516A4" w:rsidP="008F480C">
      <w:r>
        <w:t>Date: _____________________________________________</w:t>
      </w:r>
    </w:p>
    <w:p w14:paraId="068004DB" w14:textId="77777777" w:rsidR="005516A4" w:rsidRDefault="005516A4" w:rsidP="008F480C"/>
    <w:p w14:paraId="5733EFC6" w14:textId="77777777" w:rsidR="005516A4" w:rsidRDefault="005516A4" w:rsidP="008F480C"/>
    <w:p w14:paraId="3D75F210" w14:textId="239D4D42" w:rsidR="00BE48E7" w:rsidRDefault="0075076B" w:rsidP="008F480C">
      <w:r w:rsidRPr="0075076B">
        <w:rPr>
          <w:u w:val="single"/>
        </w:rPr>
        <w:t>Note</w:t>
      </w:r>
      <w:r>
        <w:t xml:space="preserve">:  </w:t>
      </w:r>
      <w:r w:rsidR="00D626F4">
        <w:t>Approval of your leave will occur after the appropriate medical confirmation has been received.</w:t>
      </w:r>
    </w:p>
    <w:p w14:paraId="52E2AE9F" w14:textId="77777777" w:rsidR="00BE48E7" w:rsidRDefault="00BE48E7">
      <w:r>
        <w:br w:type="page"/>
      </w:r>
    </w:p>
    <w:p w14:paraId="31AE8EE6" w14:textId="64A9AEB9" w:rsidR="00D626F4" w:rsidRPr="00A83CB4" w:rsidRDefault="00DE409F" w:rsidP="00775B31">
      <w:pPr>
        <w:jc w:val="center"/>
        <w:rPr>
          <w:b/>
          <w:bCs/>
          <w:sz w:val="20"/>
          <w:szCs w:val="20"/>
          <w:u w:val="single"/>
        </w:rPr>
      </w:pPr>
      <w:r w:rsidRPr="00A83CB4">
        <w:rPr>
          <w:b/>
          <w:bCs/>
          <w:sz w:val="20"/>
          <w:szCs w:val="20"/>
          <w:u w:val="single"/>
        </w:rPr>
        <w:lastRenderedPageBreak/>
        <w:t>YOUR RIGHTS UNDER THE FAMILY MEDICAL LEAVE ACT OF 1993</w:t>
      </w:r>
    </w:p>
    <w:p w14:paraId="54D8F769" w14:textId="2298631E" w:rsidR="00DE409F" w:rsidRPr="00A83CB4" w:rsidRDefault="00DE409F" w:rsidP="008F480C">
      <w:pPr>
        <w:rPr>
          <w:sz w:val="20"/>
          <w:szCs w:val="20"/>
        </w:rPr>
      </w:pPr>
    </w:p>
    <w:p w14:paraId="77486213" w14:textId="7698B34F" w:rsidR="00DE409F" w:rsidRPr="00A83CB4" w:rsidRDefault="00DE409F" w:rsidP="008F480C">
      <w:pPr>
        <w:rPr>
          <w:sz w:val="20"/>
          <w:szCs w:val="20"/>
        </w:rPr>
      </w:pPr>
      <w:r w:rsidRPr="00A83CB4">
        <w:rPr>
          <w:sz w:val="20"/>
          <w:szCs w:val="20"/>
        </w:rPr>
        <w:t xml:space="preserve">FMLA requires covered employers to provide up to 12 weeks of unpaid, job-protected leave to “eligible” employees for certain family and medical reasons, and qualified exigency leave for a covered </w:t>
      </w:r>
      <w:r w:rsidR="009327FF">
        <w:rPr>
          <w:sz w:val="20"/>
          <w:szCs w:val="20"/>
        </w:rPr>
        <w:t xml:space="preserve">military </w:t>
      </w:r>
      <w:r w:rsidRPr="00A83CB4">
        <w:rPr>
          <w:sz w:val="20"/>
          <w:szCs w:val="20"/>
        </w:rPr>
        <w:t xml:space="preserve">service member.  Care of a covered </w:t>
      </w:r>
      <w:r w:rsidR="009327FF">
        <w:rPr>
          <w:sz w:val="20"/>
          <w:szCs w:val="20"/>
        </w:rPr>
        <w:t xml:space="preserve">military </w:t>
      </w:r>
      <w:r w:rsidRPr="00A83CB4">
        <w:rPr>
          <w:sz w:val="20"/>
          <w:szCs w:val="20"/>
        </w:rPr>
        <w:t>service member with a serious illness or injury may be provided to covered employees up to 26 work-weeks of unpaid leave in a 12-month period.  Employees are eligible if they have worked for a covered employer for at least one year, and for 1,040 hours over the previous 12 months.</w:t>
      </w:r>
      <w:r w:rsidR="00B7383A" w:rsidRPr="00A83CB4">
        <w:rPr>
          <w:sz w:val="20"/>
          <w:szCs w:val="20"/>
        </w:rPr>
        <w:t xml:space="preserve">  </w:t>
      </w:r>
      <w:hyperlink r:id="rId10" w:history="1">
        <w:r w:rsidRPr="00A83CB4">
          <w:rPr>
            <w:rStyle w:val="Hyperlink"/>
            <w:sz w:val="20"/>
            <w:szCs w:val="20"/>
          </w:rPr>
          <w:t>UM FMLA Policy</w:t>
        </w:r>
      </w:hyperlink>
      <w:r w:rsidRPr="00A83CB4">
        <w:rPr>
          <w:sz w:val="20"/>
          <w:szCs w:val="20"/>
        </w:rPr>
        <w:t xml:space="preserve"> </w:t>
      </w:r>
    </w:p>
    <w:p w14:paraId="17FBD05E" w14:textId="32756829" w:rsidR="00DE409F" w:rsidRPr="00A83CB4" w:rsidRDefault="00DE409F" w:rsidP="008F480C">
      <w:pPr>
        <w:rPr>
          <w:sz w:val="20"/>
          <w:szCs w:val="20"/>
        </w:rPr>
      </w:pPr>
    </w:p>
    <w:p w14:paraId="5D29C7B5" w14:textId="11B3A74A" w:rsidR="00DE409F" w:rsidRDefault="00DE409F" w:rsidP="008F480C">
      <w:pPr>
        <w:rPr>
          <w:b/>
          <w:bCs/>
          <w:sz w:val="20"/>
          <w:szCs w:val="20"/>
          <w:u w:val="single"/>
        </w:rPr>
      </w:pPr>
      <w:r w:rsidRPr="00A83CB4">
        <w:rPr>
          <w:b/>
          <w:bCs/>
          <w:sz w:val="20"/>
          <w:szCs w:val="20"/>
          <w:u w:val="single"/>
        </w:rPr>
        <w:t>REASONS FOR TAKING LEAVE</w:t>
      </w:r>
    </w:p>
    <w:p w14:paraId="34258D30" w14:textId="25EBCDD7" w:rsidR="009327FF" w:rsidRPr="00A83CB4" w:rsidRDefault="009327FF" w:rsidP="008F480C">
      <w:pPr>
        <w:rPr>
          <w:b/>
          <w:bCs/>
          <w:sz w:val="20"/>
          <w:szCs w:val="20"/>
          <w:u w:val="single"/>
        </w:rPr>
      </w:pPr>
      <w:r w:rsidRPr="009327FF">
        <w:rPr>
          <w:sz w:val="20"/>
          <w:szCs w:val="20"/>
        </w:rPr>
        <w:t>Unpaid leave must be granted for any of the following reasons</w:t>
      </w:r>
      <w:r>
        <w:rPr>
          <w:sz w:val="20"/>
          <w:szCs w:val="20"/>
        </w:rPr>
        <w:t>:</w:t>
      </w:r>
    </w:p>
    <w:p w14:paraId="713F3C5E" w14:textId="5B1FB420" w:rsidR="00DE409F" w:rsidRPr="00A83CB4" w:rsidRDefault="00DE409F" w:rsidP="00DE409F">
      <w:pPr>
        <w:pStyle w:val="ListParagraph"/>
        <w:numPr>
          <w:ilvl w:val="0"/>
          <w:numId w:val="1"/>
        </w:numPr>
        <w:rPr>
          <w:sz w:val="20"/>
          <w:szCs w:val="20"/>
        </w:rPr>
      </w:pPr>
      <w:r w:rsidRPr="00A83CB4">
        <w:rPr>
          <w:sz w:val="20"/>
          <w:szCs w:val="20"/>
        </w:rPr>
        <w:t>For a serious health condition that makes the employee unable to perform the employee’s job.</w:t>
      </w:r>
    </w:p>
    <w:p w14:paraId="6A4E1AFF" w14:textId="15EECA56" w:rsidR="00DE409F" w:rsidRPr="00A83CB4" w:rsidRDefault="00DE409F" w:rsidP="00DE409F">
      <w:pPr>
        <w:pStyle w:val="ListParagraph"/>
        <w:numPr>
          <w:ilvl w:val="0"/>
          <w:numId w:val="1"/>
        </w:numPr>
        <w:rPr>
          <w:sz w:val="20"/>
          <w:szCs w:val="20"/>
        </w:rPr>
      </w:pPr>
      <w:r w:rsidRPr="00A83CB4">
        <w:rPr>
          <w:sz w:val="20"/>
          <w:szCs w:val="20"/>
        </w:rPr>
        <w:t>To care for the employee’s child after birth, or placement for adoption or foster care.</w:t>
      </w:r>
    </w:p>
    <w:p w14:paraId="04D502C3" w14:textId="7461FED6" w:rsidR="00DE409F" w:rsidRPr="00A83CB4" w:rsidRDefault="00DE409F" w:rsidP="00DE409F">
      <w:pPr>
        <w:pStyle w:val="ListParagraph"/>
        <w:numPr>
          <w:ilvl w:val="0"/>
          <w:numId w:val="1"/>
        </w:numPr>
        <w:rPr>
          <w:sz w:val="20"/>
          <w:szCs w:val="20"/>
        </w:rPr>
      </w:pPr>
      <w:r w:rsidRPr="00A83CB4">
        <w:rPr>
          <w:sz w:val="20"/>
          <w:szCs w:val="20"/>
        </w:rPr>
        <w:t>To care for the employee’s spouse, child, or parent who has a serious health condition.</w:t>
      </w:r>
    </w:p>
    <w:p w14:paraId="6E7A5BEA" w14:textId="356AAA25" w:rsidR="00DE409F" w:rsidRPr="00A83CB4" w:rsidRDefault="00DE409F" w:rsidP="00DE409F">
      <w:pPr>
        <w:pStyle w:val="ListParagraph"/>
        <w:numPr>
          <w:ilvl w:val="0"/>
          <w:numId w:val="1"/>
        </w:numPr>
        <w:rPr>
          <w:sz w:val="20"/>
          <w:szCs w:val="20"/>
        </w:rPr>
      </w:pPr>
      <w:r w:rsidRPr="00A83CB4">
        <w:rPr>
          <w:sz w:val="20"/>
          <w:szCs w:val="20"/>
        </w:rPr>
        <w:t>For a qualifying military exigency of the employee’s spouse, child or parent.</w:t>
      </w:r>
    </w:p>
    <w:p w14:paraId="580E0D21" w14:textId="4AB7261C" w:rsidR="00DE409F" w:rsidRPr="00A83CB4" w:rsidRDefault="00DE409F" w:rsidP="00DE409F">
      <w:pPr>
        <w:pStyle w:val="ListParagraph"/>
        <w:numPr>
          <w:ilvl w:val="0"/>
          <w:numId w:val="1"/>
        </w:numPr>
        <w:rPr>
          <w:sz w:val="20"/>
          <w:szCs w:val="20"/>
        </w:rPr>
      </w:pPr>
      <w:r w:rsidRPr="00A83CB4">
        <w:rPr>
          <w:sz w:val="20"/>
          <w:szCs w:val="20"/>
        </w:rPr>
        <w:t>To care for the employee’s spouse, child, parent or next of kin who is a covered military service member.</w:t>
      </w:r>
    </w:p>
    <w:p w14:paraId="6F3DECAA" w14:textId="52F61E75" w:rsidR="00DE409F" w:rsidRPr="00A83CB4" w:rsidRDefault="00DE409F" w:rsidP="00DE409F">
      <w:pPr>
        <w:rPr>
          <w:sz w:val="20"/>
          <w:szCs w:val="20"/>
        </w:rPr>
      </w:pPr>
    </w:p>
    <w:p w14:paraId="46FB4AF7" w14:textId="490BBDED" w:rsidR="00DE409F" w:rsidRPr="00A83CB4" w:rsidRDefault="00DE409F" w:rsidP="00DE409F">
      <w:pPr>
        <w:rPr>
          <w:b/>
          <w:bCs/>
          <w:sz w:val="20"/>
          <w:szCs w:val="20"/>
          <w:u w:val="single"/>
        </w:rPr>
      </w:pPr>
      <w:r w:rsidRPr="00A83CB4">
        <w:rPr>
          <w:b/>
          <w:bCs/>
          <w:sz w:val="20"/>
          <w:szCs w:val="20"/>
          <w:u w:val="single"/>
        </w:rPr>
        <w:t>GETTING PAID WHILE ON FMLA</w:t>
      </w:r>
    </w:p>
    <w:p w14:paraId="34CF1D5B" w14:textId="77777777" w:rsidR="007F480E" w:rsidRPr="00E33857" w:rsidRDefault="00DE409F" w:rsidP="00E33857">
      <w:pPr>
        <w:rPr>
          <w:sz w:val="20"/>
          <w:szCs w:val="20"/>
        </w:rPr>
      </w:pPr>
      <w:r w:rsidRPr="00E33857">
        <w:rPr>
          <w:sz w:val="20"/>
          <w:szCs w:val="20"/>
        </w:rPr>
        <w:t>FMLA leave is unpaid.  However, the statute prov</w:t>
      </w:r>
      <w:r w:rsidR="007F480E" w:rsidRPr="00E33857">
        <w:rPr>
          <w:sz w:val="20"/>
          <w:szCs w:val="20"/>
        </w:rPr>
        <w:t>ides that employees may take, or employers may require employees to take, any accrued paid vacation, personal, family or sick leave, as offered by their employer, concurrently with any FMLA leave.  This is called the “substation of paid leave”.  University of Montana’s policy states that:</w:t>
      </w:r>
    </w:p>
    <w:p w14:paraId="0A4E6B93" w14:textId="470B14DA" w:rsidR="007F480E" w:rsidRPr="00A83CB4" w:rsidRDefault="007F480E" w:rsidP="00A83CB4">
      <w:pPr>
        <w:pStyle w:val="ListParagraph"/>
        <w:numPr>
          <w:ilvl w:val="0"/>
          <w:numId w:val="2"/>
        </w:numPr>
        <w:rPr>
          <w:sz w:val="20"/>
          <w:szCs w:val="20"/>
        </w:rPr>
      </w:pPr>
      <w:r w:rsidRPr="00A83CB4">
        <w:rPr>
          <w:sz w:val="20"/>
          <w:szCs w:val="20"/>
        </w:rPr>
        <w:t xml:space="preserve">Employee will be required to use any accrued sick leave </w:t>
      </w:r>
      <w:r w:rsidR="00E33857">
        <w:rPr>
          <w:sz w:val="20"/>
          <w:szCs w:val="20"/>
        </w:rPr>
        <w:t xml:space="preserve">that </w:t>
      </w:r>
      <w:r w:rsidRPr="00A83CB4">
        <w:rPr>
          <w:sz w:val="20"/>
          <w:szCs w:val="20"/>
        </w:rPr>
        <w:t>the employee has during their FMLA leave period.</w:t>
      </w:r>
    </w:p>
    <w:p w14:paraId="62821685" w14:textId="0A09DB4D" w:rsidR="00DE409F" w:rsidRPr="00A83CB4" w:rsidRDefault="007F480E" w:rsidP="00A83CB4">
      <w:pPr>
        <w:pStyle w:val="ListParagraph"/>
        <w:numPr>
          <w:ilvl w:val="0"/>
          <w:numId w:val="2"/>
        </w:numPr>
        <w:rPr>
          <w:sz w:val="20"/>
          <w:szCs w:val="20"/>
        </w:rPr>
      </w:pPr>
      <w:r w:rsidRPr="00A83CB4">
        <w:rPr>
          <w:sz w:val="20"/>
          <w:szCs w:val="20"/>
        </w:rPr>
        <w:t>Once the employee has exhausted their sick leave balance, the employee may choose to use any annual leave or comp hours that they have accrued.</w:t>
      </w:r>
    </w:p>
    <w:p w14:paraId="372EDCB5" w14:textId="4E83EDF8" w:rsidR="007F480E" w:rsidRPr="00A83CB4" w:rsidRDefault="007F480E" w:rsidP="00A83CB4">
      <w:pPr>
        <w:pStyle w:val="ListParagraph"/>
        <w:numPr>
          <w:ilvl w:val="0"/>
          <w:numId w:val="2"/>
        </w:numPr>
        <w:rPr>
          <w:sz w:val="20"/>
          <w:szCs w:val="20"/>
        </w:rPr>
      </w:pPr>
      <w:r w:rsidRPr="00A83CB4">
        <w:rPr>
          <w:sz w:val="20"/>
          <w:szCs w:val="20"/>
        </w:rPr>
        <w:t xml:space="preserve">The employee may choose to apply for donated sick leave from </w:t>
      </w:r>
      <w:r w:rsidR="00142ED5" w:rsidRPr="00A83CB4">
        <w:rPr>
          <w:sz w:val="20"/>
          <w:szCs w:val="20"/>
        </w:rPr>
        <w:t xml:space="preserve">other employees, or from the sick-leave fund, if the employee is already a </w:t>
      </w:r>
      <w:r w:rsidRPr="00A83CB4">
        <w:rPr>
          <w:sz w:val="20"/>
          <w:szCs w:val="20"/>
        </w:rPr>
        <w:t>member of the sick leave fund for at least 90 days.</w:t>
      </w:r>
    </w:p>
    <w:p w14:paraId="37CBE254" w14:textId="23B6729B" w:rsidR="00257522" w:rsidRPr="00A83CB4" w:rsidRDefault="00257522" w:rsidP="00DE409F">
      <w:pPr>
        <w:rPr>
          <w:sz w:val="20"/>
          <w:szCs w:val="20"/>
        </w:rPr>
      </w:pPr>
    </w:p>
    <w:p w14:paraId="29575FBA" w14:textId="7CA0FECB" w:rsidR="00257522" w:rsidRPr="00A83CB4" w:rsidRDefault="00257522" w:rsidP="00DE409F">
      <w:pPr>
        <w:rPr>
          <w:b/>
          <w:bCs/>
          <w:sz w:val="20"/>
          <w:szCs w:val="20"/>
          <w:u w:val="single"/>
        </w:rPr>
      </w:pPr>
      <w:r w:rsidRPr="00A83CB4">
        <w:rPr>
          <w:b/>
          <w:bCs/>
          <w:sz w:val="20"/>
          <w:szCs w:val="20"/>
          <w:u w:val="single"/>
        </w:rPr>
        <w:t>ADVANCE NOTICE and MEDICAL CERTIFICATON</w:t>
      </w:r>
    </w:p>
    <w:p w14:paraId="475BA510" w14:textId="49C91CF4" w:rsidR="00257522" w:rsidRPr="00E33857" w:rsidRDefault="00257522" w:rsidP="00E33857">
      <w:pPr>
        <w:rPr>
          <w:sz w:val="20"/>
          <w:szCs w:val="20"/>
        </w:rPr>
      </w:pPr>
      <w:r w:rsidRPr="00E33857">
        <w:rPr>
          <w:sz w:val="20"/>
          <w:szCs w:val="20"/>
        </w:rPr>
        <w:t>The employee may be required to provide advance leave notice and medical certification.  Leave may be denied if the requirements are not met.</w:t>
      </w:r>
    </w:p>
    <w:p w14:paraId="43689A4D" w14:textId="2188E8BB" w:rsidR="00257522" w:rsidRPr="00A83CB4" w:rsidRDefault="00257522" w:rsidP="00A83CB4">
      <w:pPr>
        <w:pStyle w:val="ListParagraph"/>
        <w:numPr>
          <w:ilvl w:val="0"/>
          <w:numId w:val="3"/>
        </w:numPr>
        <w:rPr>
          <w:sz w:val="20"/>
          <w:szCs w:val="20"/>
        </w:rPr>
      </w:pPr>
      <w:r w:rsidRPr="00A83CB4">
        <w:rPr>
          <w:sz w:val="20"/>
          <w:szCs w:val="20"/>
        </w:rPr>
        <w:t>The employee must ordinarily provide 30 days’ notice when the leave is “foreseeable”.</w:t>
      </w:r>
    </w:p>
    <w:p w14:paraId="1C551C3C" w14:textId="660F1A43" w:rsidR="00257522" w:rsidRPr="00A83CB4" w:rsidRDefault="00257522" w:rsidP="00A83CB4">
      <w:pPr>
        <w:pStyle w:val="ListParagraph"/>
        <w:numPr>
          <w:ilvl w:val="0"/>
          <w:numId w:val="3"/>
        </w:numPr>
        <w:rPr>
          <w:sz w:val="20"/>
          <w:szCs w:val="20"/>
        </w:rPr>
      </w:pPr>
      <w:r w:rsidRPr="00A83CB4">
        <w:rPr>
          <w:sz w:val="20"/>
          <w:szCs w:val="20"/>
        </w:rPr>
        <w:t xml:space="preserve">An employer </w:t>
      </w:r>
      <w:r w:rsidR="00670AB6" w:rsidRPr="00A83CB4">
        <w:rPr>
          <w:sz w:val="20"/>
          <w:szCs w:val="20"/>
        </w:rPr>
        <w:t>will</w:t>
      </w:r>
      <w:r w:rsidRPr="00A83CB4">
        <w:rPr>
          <w:sz w:val="20"/>
          <w:szCs w:val="20"/>
        </w:rPr>
        <w:t xml:space="preserve"> require medical certification to support a request for leave because of a serious health condition, and m</w:t>
      </w:r>
      <w:r w:rsidR="0072324C" w:rsidRPr="00A83CB4">
        <w:rPr>
          <w:sz w:val="20"/>
          <w:szCs w:val="20"/>
        </w:rPr>
        <w:t>a</w:t>
      </w:r>
      <w:r w:rsidRPr="00A83CB4">
        <w:rPr>
          <w:sz w:val="20"/>
          <w:szCs w:val="20"/>
        </w:rPr>
        <w:t>y require second or third opin</w:t>
      </w:r>
      <w:r w:rsidR="0072324C" w:rsidRPr="00A83CB4">
        <w:rPr>
          <w:sz w:val="20"/>
          <w:szCs w:val="20"/>
        </w:rPr>
        <w:t>i</w:t>
      </w:r>
      <w:r w:rsidRPr="00A83CB4">
        <w:rPr>
          <w:sz w:val="20"/>
          <w:szCs w:val="20"/>
        </w:rPr>
        <w:t>ons (at the employer’s expense) and a fitness for duty report to</w:t>
      </w:r>
      <w:r w:rsidR="00B36697" w:rsidRPr="00A83CB4">
        <w:rPr>
          <w:sz w:val="20"/>
          <w:szCs w:val="20"/>
        </w:rPr>
        <w:t xml:space="preserve"> return to work.</w:t>
      </w:r>
    </w:p>
    <w:p w14:paraId="6C6F7951" w14:textId="493AA521" w:rsidR="00670AB6" w:rsidRPr="00A83CB4" w:rsidRDefault="00670AB6" w:rsidP="00A83CB4">
      <w:pPr>
        <w:pStyle w:val="ListParagraph"/>
        <w:numPr>
          <w:ilvl w:val="0"/>
          <w:numId w:val="3"/>
        </w:numPr>
        <w:rPr>
          <w:sz w:val="20"/>
          <w:szCs w:val="20"/>
        </w:rPr>
      </w:pPr>
      <w:r w:rsidRPr="00A83CB4">
        <w:rPr>
          <w:sz w:val="20"/>
          <w:szCs w:val="20"/>
        </w:rPr>
        <w:t>Any required medical certification must be provided within 15 days from the date the leave is requested, unless it is not possible despite the employee’s diligent efforts.</w:t>
      </w:r>
    </w:p>
    <w:p w14:paraId="6244C75B" w14:textId="03A0CE45" w:rsidR="00775B31" w:rsidRPr="00A83CB4" w:rsidRDefault="00775B31" w:rsidP="00DE409F">
      <w:pPr>
        <w:rPr>
          <w:sz w:val="20"/>
          <w:szCs w:val="20"/>
        </w:rPr>
      </w:pPr>
    </w:p>
    <w:p w14:paraId="4B15E93C" w14:textId="0170CF4A" w:rsidR="00775B31" w:rsidRPr="00A83CB4" w:rsidRDefault="00775B31" w:rsidP="00DE409F">
      <w:pPr>
        <w:rPr>
          <w:b/>
          <w:bCs/>
          <w:sz w:val="20"/>
          <w:szCs w:val="20"/>
          <w:u w:val="single"/>
        </w:rPr>
      </w:pPr>
      <w:r w:rsidRPr="00A83CB4">
        <w:rPr>
          <w:b/>
          <w:bCs/>
          <w:sz w:val="20"/>
          <w:szCs w:val="20"/>
          <w:u w:val="single"/>
        </w:rPr>
        <w:t>JOB BENEFITS and PROTECTION</w:t>
      </w:r>
    </w:p>
    <w:p w14:paraId="5FCCEA66" w14:textId="432CF5CF" w:rsidR="00775B31" w:rsidRPr="00A83CB4" w:rsidRDefault="00775B31" w:rsidP="00A83CB4">
      <w:pPr>
        <w:pStyle w:val="ListParagraph"/>
        <w:numPr>
          <w:ilvl w:val="0"/>
          <w:numId w:val="4"/>
        </w:numPr>
        <w:rPr>
          <w:sz w:val="20"/>
          <w:szCs w:val="20"/>
        </w:rPr>
      </w:pPr>
      <w:r w:rsidRPr="00A83CB4">
        <w:rPr>
          <w:sz w:val="20"/>
          <w:szCs w:val="20"/>
        </w:rPr>
        <w:t>For the duration of FMLA leave, the employer must maintain the employee’s health coverage under any “group health plan”</w:t>
      </w:r>
      <w:r w:rsidR="00670AB6" w:rsidRPr="00A83CB4">
        <w:rPr>
          <w:sz w:val="20"/>
          <w:szCs w:val="20"/>
        </w:rPr>
        <w:t>.  If the employee has any out-of-pocket expenses for benefits, these costs are owed to the University of Montana, if the employee is in an unpaid status.</w:t>
      </w:r>
    </w:p>
    <w:p w14:paraId="2EDEE92E" w14:textId="7D601200" w:rsidR="00A83CB4" w:rsidRPr="00A83CB4" w:rsidRDefault="00A83CB4" w:rsidP="00A83CB4">
      <w:pPr>
        <w:pStyle w:val="ListParagraph"/>
        <w:numPr>
          <w:ilvl w:val="0"/>
          <w:numId w:val="4"/>
        </w:numPr>
        <w:rPr>
          <w:sz w:val="20"/>
          <w:szCs w:val="20"/>
        </w:rPr>
      </w:pPr>
      <w:r w:rsidRPr="00A83CB4">
        <w:rPr>
          <w:sz w:val="20"/>
          <w:szCs w:val="20"/>
        </w:rPr>
        <w:t>The use of FMLA leave cannot result in the loss of any employment benefits that accrued prior to the start of an employee’s leave.</w:t>
      </w:r>
    </w:p>
    <w:p w14:paraId="2753D17C" w14:textId="559848EE" w:rsidR="00B35F2A" w:rsidRPr="00A83CB4" w:rsidRDefault="00B35F2A" w:rsidP="00DE409F">
      <w:pPr>
        <w:rPr>
          <w:sz w:val="20"/>
          <w:szCs w:val="20"/>
        </w:rPr>
      </w:pPr>
    </w:p>
    <w:p w14:paraId="4E32A5DB" w14:textId="05F496CA" w:rsidR="00B35F2A" w:rsidRPr="00A83CB4" w:rsidRDefault="00B35F2A" w:rsidP="00DE409F">
      <w:pPr>
        <w:rPr>
          <w:b/>
          <w:bCs/>
          <w:sz w:val="20"/>
          <w:szCs w:val="20"/>
          <w:u w:val="single"/>
        </w:rPr>
      </w:pPr>
      <w:r w:rsidRPr="00A83CB4">
        <w:rPr>
          <w:b/>
          <w:bCs/>
          <w:sz w:val="20"/>
          <w:szCs w:val="20"/>
          <w:u w:val="single"/>
        </w:rPr>
        <w:t>UNLAWFUL ACTS BY EMPLOYERS</w:t>
      </w:r>
    </w:p>
    <w:p w14:paraId="13496926" w14:textId="6003E9C0" w:rsidR="00B35F2A" w:rsidRPr="00A83CB4" w:rsidRDefault="00B35F2A" w:rsidP="00A83CB4">
      <w:pPr>
        <w:pStyle w:val="ListParagraph"/>
        <w:numPr>
          <w:ilvl w:val="0"/>
          <w:numId w:val="5"/>
        </w:numPr>
        <w:rPr>
          <w:sz w:val="20"/>
          <w:szCs w:val="20"/>
        </w:rPr>
      </w:pPr>
      <w:r w:rsidRPr="00A83CB4">
        <w:rPr>
          <w:sz w:val="20"/>
          <w:szCs w:val="20"/>
        </w:rPr>
        <w:t>Interference with, restrain or deny the exercise of any right provided under FMLA.</w:t>
      </w:r>
    </w:p>
    <w:p w14:paraId="7B6DCD78" w14:textId="4232ED18" w:rsidR="00B35F2A" w:rsidRPr="00A83CB4" w:rsidRDefault="00B35F2A" w:rsidP="00A83CB4">
      <w:pPr>
        <w:pStyle w:val="ListParagraph"/>
        <w:numPr>
          <w:ilvl w:val="0"/>
          <w:numId w:val="5"/>
        </w:numPr>
        <w:rPr>
          <w:sz w:val="20"/>
          <w:szCs w:val="20"/>
        </w:rPr>
      </w:pPr>
      <w:r w:rsidRPr="00A83CB4">
        <w:rPr>
          <w:sz w:val="20"/>
          <w:szCs w:val="20"/>
        </w:rPr>
        <w:t>Discharge or discrimination against any person for opposing any practice made unlawful by FMLA or for involvement in any proceeding under or relating to FMLA.</w:t>
      </w:r>
    </w:p>
    <w:p w14:paraId="36BE99A5" w14:textId="4919264F" w:rsidR="00B35F2A" w:rsidRPr="00A83CB4" w:rsidRDefault="00B35F2A" w:rsidP="00DE409F">
      <w:pPr>
        <w:rPr>
          <w:b/>
          <w:bCs/>
          <w:sz w:val="20"/>
          <w:szCs w:val="20"/>
          <w:u w:val="single"/>
        </w:rPr>
      </w:pPr>
    </w:p>
    <w:p w14:paraId="64DF7698" w14:textId="300E579C" w:rsidR="00B35F2A" w:rsidRPr="00A83CB4" w:rsidRDefault="00B35F2A" w:rsidP="00DE409F">
      <w:pPr>
        <w:rPr>
          <w:b/>
          <w:bCs/>
          <w:sz w:val="20"/>
          <w:szCs w:val="20"/>
          <w:u w:val="single"/>
        </w:rPr>
      </w:pPr>
      <w:r w:rsidRPr="00A83CB4">
        <w:rPr>
          <w:b/>
          <w:bCs/>
          <w:sz w:val="20"/>
          <w:szCs w:val="20"/>
          <w:u w:val="single"/>
        </w:rPr>
        <w:t>ENFORCEMENT</w:t>
      </w:r>
    </w:p>
    <w:p w14:paraId="3143D104" w14:textId="0A602676" w:rsidR="00B35F2A" w:rsidRPr="00A83CB4" w:rsidRDefault="00B35F2A" w:rsidP="00A83CB4">
      <w:pPr>
        <w:pStyle w:val="ListParagraph"/>
        <w:numPr>
          <w:ilvl w:val="0"/>
          <w:numId w:val="6"/>
        </w:numPr>
        <w:rPr>
          <w:sz w:val="20"/>
          <w:szCs w:val="20"/>
        </w:rPr>
      </w:pPr>
      <w:r w:rsidRPr="00A83CB4">
        <w:rPr>
          <w:sz w:val="20"/>
          <w:szCs w:val="20"/>
        </w:rPr>
        <w:t>The U.S. Department of Labor is authorized to investigate and resolve complaints of violations.</w:t>
      </w:r>
    </w:p>
    <w:p w14:paraId="25B02122" w14:textId="112B6077" w:rsidR="00B35F2A" w:rsidRDefault="00B35F2A" w:rsidP="00A83CB4">
      <w:pPr>
        <w:pStyle w:val="ListParagraph"/>
        <w:numPr>
          <w:ilvl w:val="0"/>
          <w:numId w:val="6"/>
        </w:numPr>
        <w:rPr>
          <w:sz w:val="20"/>
          <w:szCs w:val="20"/>
        </w:rPr>
      </w:pPr>
      <w:r w:rsidRPr="00A83CB4">
        <w:rPr>
          <w:sz w:val="20"/>
          <w:szCs w:val="20"/>
        </w:rPr>
        <w:t>An eligible employee may bring a civil action against an employer for violations.  FMLA does not affect any Federal or State law prohibiting discrim</w:t>
      </w:r>
      <w:r w:rsidR="00A83CB4" w:rsidRPr="00A83CB4">
        <w:rPr>
          <w:sz w:val="20"/>
          <w:szCs w:val="20"/>
        </w:rPr>
        <w:t>in</w:t>
      </w:r>
      <w:r w:rsidRPr="00A83CB4">
        <w:rPr>
          <w:sz w:val="20"/>
          <w:szCs w:val="20"/>
        </w:rPr>
        <w:t>ation, or super</w:t>
      </w:r>
      <w:r w:rsidR="00A83CB4" w:rsidRPr="00A83CB4">
        <w:rPr>
          <w:sz w:val="20"/>
          <w:szCs w:val="20"/>
        </w:rPr>
        <w:t>s</w:t>
      </w:r>
      <w:r w:rsidRPr="00A83CB4">
        <w:rPr>
          <w:sz w:val="20"/>
          <w:szCs w:val="20"/>
        </w:rPr>
        <w:t>ede any State, local or collective bargaining agreement which provides greater family or medical leave rights.</w:t>
      </w:r>
    </w:p>
    <w:p w14:paraId="4820766B" w14:textId="29EEAE30" w:rsidR="00B161C4" w:rsidRDefault="00B161C4" w:rsidP="00B161C4">
      <w:pPr>
        <w:rPr>
          <w:sz w:val="20"/>
          <w:szCs w:val="20"/>
        </w:rPr>
      </w:pPr>
    </w:p>
    <w:p w14:paraId="449D3C2E" w14:textId="4987C471" w:rsidR="00B161C4" w:rsidRPr="00B161C4" w:rsidRDefault="00B161C4" w:rsidP="00B161C4">
      <w:pPr>
        <w:rPr>
          <w:b/>
          <w:bCs/>
          <w:sz w:val="20"/>
          <w:szCs w:val="20"/>
          <w:u w:val="single"/>
        </w:rPr>
      </w:pPr>
      <w:r>
        <w:rPr>
          <w:b/>
          <w:bCs/>
          <w:sz w:val="20"/>
          <w:szCs w:val="20"/>
          <w:u w:val="single"/>
        </w:rPr>
        <w:t xml:space="preserve">REFERENCE </w:t>
      </w:r>
      <w:r w:rsidRPr="00B161C4">
        <w:rPr>
          <w:b/>
          <w:bCs/>
          <w:sz w:val="20"/>
          <w:szCs w:val="20"/>
          <w:u w:val="single"/>
        </w:rPr>
        <w:t>INFORMATION</w:t>
      </w:r>
    </w:p>
    <w:p w14:paraId="12CB4085" w14:textId="437C7E44" w:rsidR="00B161C4" w:rsidRDefault="00B161C4" w:rsidP="00B161C4">
      <w:pPr>
        <w:rPr>
          <w:sz w:val="20"/>
          <w:szCs w:val="20"/>
        </w:rPr>
      </w:pPr>
      <w:r>
        <w:rPr>
          <w:sz w:val="20"/>
          <w:szCs w:val="20"/>
        </w:rPr>
        <w:t xml:space="preserve">Link:  </w:t>
      </w:r>
      <w:hyperlink r:id="rId11" w:history="1">
        <w:r w:rsidRPr="00B161C4">
          <w:rPr>
            <w:rStyle w:val="Hyperlink"/>
            <w:sz w:val="20"/>
            <w:szCs w:val="20"/>
          </w:rPr>
          <w:t>Family Medical Leave</w:t>
        </w:r>
      </w:hyperlink>
    </w:p>
    <w:p w14:paraId="591D9883" w14:textId="2A466A3B" w:rsidR="00DE409F" w:rsidRDefault="00B161C4" w:rsidP="008F480C">
      <w:r>
        <w:rPr>
          <w:sz w:val="20"/>
          <w:szCs w:val="20"/>
        </w:rPr>
        <w:t xml:space="preserve">Human Resource Services – Email </w:t>
      </w:r>
      <w:hyperlink r:id="rId12" w:history="1">
        <w:r w:rsidR="00A25212" w:rsidRPr="00C051FA">
          <w:rPr>
            <w:rStyle w:val="Hyperlink"/>
            <w:sz w:val="20"/>
            <w:szCs w:val="20"/>
          </w:rPr>
          <w:t>HCHumanResources@helenacollege.edu</w:t>
        </w:r>
      </w:hyperlink>
      <w:r w:rsidR="00A25212">
        <w:rPr>
          <w:sz w:val="20"/>
          <w:szCs w:val="20"/>
        </w:rPr>
        <w:t xml:space="preserve"> or call</w:t>
      </w:r>
      <w:r>
        <w:rPr>
          <w:sz w:val="20"/>
          <w:szCs w:val="20"/>
        </w:rPr>
        <w:t>: 406-</w:t>
      </w:r>
      <w:r w:rsidR="00A25212">
        <w:rPr>
          <w:sz w:val="20"/>
          <w:szCs w:val="20"/>
        </w:rPr>
        <w:t>447</w:t>
      </w:r>
      <w:r>
        <w:rPr>
          <w:sz w:val="20"/>
          <w:szCs w:val="20"/>
        </w:rPr>
        <w:t>-</w:t>
      </w:r>
      <w:r w:rsidR="00A25212">
        <w:rPr>
          <w:sz w:val="20"/>
          <w:szCs w:val="20"/>
        </w:rPr>
        <w:t>6925</w:t>
      </w:r>
      <w:bookmarkStart w:id="1" w:name="_GoBack"/>
      <w:bookmarkEnd w:id="1"/>
    </w:p>
    <w:p w14:paraId="03947E22" w14:textId="77777777" w:rsidR="00DE409F" w:rsidRDefault="00DE409F" w:rsidP="008F480C"/>
    <w:p w14:paraId="250A9A26" w14:textId="77777777" w:rsidR="00991D7B" w:rsidRDefault="00991D7B" w:rsidP="008F480C"/>
    <w:sectPr w:rsidR="00991D7B" w:rsidSect="00B161C4">
      <w:pgSz w:w="12240" w:h="15840" w:code="1"/>
      <w:pgMar w:top="576" w:right="1440" w:bottom="57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8CB24" w14:textId="77777777" w:rsidR="007C7F9B" w:rsidRDefault="007C7F9B" w:rsidP="00775B31">
      <w:r>
        <w:separator/>
      </w:r>
    </w:p>
  </w:endnote>
  <w:endnote w:type="continuationSeparator" w:id="0">
    <w:p w14:paraId="4C18AFA8" w14:textId="77777777" w:rsidR="007C7F9B" w:rsidRDefault="007C7F9B" w:rsidP="0077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28C4" w14:textId="77777777" w:rsidR="007C7F9B" w:rsidRDefault="007C7F9B" w:rsidP="00775B31">
      <w:r>
        <w:separator/>
      </w:r>
    </w:p>
  </w:footnote>
  <w:footnote w:type="continuationSeparator" w:id="0">
    <w:p w14:paraId="73EF4907" w14:textId="77777777" w:rsidR="007C7F9B" w:rsidRDefault="007C7F9B" w:rsidP="00775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DAC"/>
    <w:multiLevelType w:val="hybridMultilevel"/>
    <w:tmpl w:val="3F00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75999"/>
    <w:multiLevelType w:val="hybridMultilevel"/>
    <w:tmpl w:val="2982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92351"/>
    <w:multiLevelType w:val="hybridMultilevel"/>
    <w:tmpl w:val="0158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C3150"/>
    <w:multiLevelType w:val="hybridMultilevel"/>
    <w:tmpl w:val="08E48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30170"/>
    <w:multiLevelType w:val="hybridMultilevel"/>
    <w:tmpl w:val="B7C20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D5044"/>
    <w:multiLevelType w:val="hybridMultilevel"/>
    <w:tmpl w:val="24C86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1B"/>
    <w:rsid w:val="000312F0"/>
    <w:rsid w:val="00040280"/>
    <w:rsid w:val="000B265F"/>
    <w:rsid w:val="000D36F9"/>
    <w:rsid w:val="000D6893"/>
    <w:rsid w:val="000F5794"/>
    <w:rsid w:val="00142ED5"/>
    <w:rsid w:val="00257522"/>
    <w:rsid w:val="0028207A"/>
    <w:rsid w:val="00297BFE"/>
    <w:rsid w:val="002E4753"/>
    <w:rsid w:val="00361BB5"/>
    <w:rsid w:val="0054456E"/>
    <w:rsid w:val="005516A4"/>
    <w:rsid w:val="0064170D"/>
    <w:rsid w:val="00670AB6"/>
    <w:rsid w:val="006C3781"/>
    <w:rsid w:val="00700860"/>
    <w:rsid w:val="00721770"/>
    <w:rsid w:val="0072324C"/>
    <w:rsid w:val="0075076B"/>
    <w:rsid w:val="00775B31"/>
    <w:rsid w:val="007C7F9B"/>
    <w:rsid w:val="007F480E"/>
    <w:rsid w:val="00846D92"/>
    <w:rsid w:val="008F480C"/>
    <w:rsid w:val="009327FF"/>
    <w:rsid w:val="00936D36"/>
    <w:rsid w:val="00991D7B"/>
    <w:rsid w:val="009D15D3"/>
    <w:rsid w:val="00A25212"/>
    <w:rsid w:val="00A42D60"/>
    <w:rsid w:val="00A83CB4"/>
    <w:rsid w:val="00AC2EDC"/>
    <w:rsid w:val="00AD071B"/>
    <w:rsid w:val="00B161C4"/>
    <w:rsid w:val="00B1755C"/>
    <w:rsid w:val="00B35F2A"/>
    <w:rsid w:val="00B36697"/>
    <w:rsid w:val="00B7383A"/>
    <w:rsid w:val="00B9727A"/>
    <w:rsid w:val="00BE48E7"/>
    <w:rsid w:val="00C1447C"/>
    <w:rsid w:val="00C511E4"/>
    <w:rsid w:val="00C6787C"/>
    <w:rsid w:val="00D626F4"/>
    <w:rsid w:val="00D827AD"/>
    <w:rsid w:val="00DE409F"/>
    <w:rsid w:val="00E216CA"/>
    <w:rsid w:val="00E33857"/>
    <w:rsid w:val="00EA38C5"/>
    <w:rsid w:val="00FC5445"/>
    <w:rsid w:val="00FE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0EDD9"/>
  <w15:chartTrackingRefBased/>
  <w15:docId w15:val="{E5D75A49-A168-49A4-8172-BB2286C7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87C"/>
    <w:rPr>
      <w:rFonts w:ascii="Arial" w:hAnsi="Arial" w:cs="Times New Roman"/>
      <w:szCs w:val="24"/>
    </w:rPr>
  </w:style>
  <w:style w:type="paragraph" w:styleId="Heading1">
    <w:name w:val="heading 1"/>
    <w:basedOn w:val="Normal"/>
    <w:next w:val="Normal"/>
    <w:link w:val="Heading1Char"/>
    <w:uiPriority w:val="9"/>
    <w:qFormat/>
    <w:rsid w:val="00C6787C"/>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936D36"/>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936D36"/>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87C"/>
    <w:rPr>
      <w:rFonts w:ascii="Arial" w:eastAsiaTheme="majorEastAsia" w:hAnsi="Arial" w:cstheme="majorBidi"/>
      <w:szCs w:val="32"/>
    </w:rPr>
  </w:style>
  <w:style w:type="character" w:customStyle="1" w:styleId="Heading2Char">
    <w:name w:val="Heading 2 Char"/>
    <w:basedOn w:val="DefaultParagraphFont"/>
    <w:link w:val="Heading2"/>
    <w:uiPriority w:val="9"/>
    <w:semiHidden/>
    <w:rsid w:val="00936D36"/>
    <w:rPr>
      <w:rFonts w:ascii="Arial" w:eastAsiaTheme="majorEastAsia" w:hAnsi="Arial" w:cstheme="majorBidi"/>
      <w:szCs w:val="26"/>
    </w:rPr>
  </w:style>
  <w:style w:type="character" w:customStyle="1" w:styleId="Heading3Char">
    <w:name w:val="Heading 3 Char"/>
    <w:basedOn w:val="DefaultParagraphFont"/>
    <w:link w:val="Heading3"/>
    <w:uiPriority w:val="9"/>
    <w:semiHidden/>
    <w:rsid w:val="00936D36"/>
    <w:rPr>
      <w:rFonts w:ascii="Arial" w:eastAsiaTheme="majorEastAsia" w:hAnsi="Arial" w:cstheme="majorBidi"/>
      <w:szCs w:val="24"/>
    </w:rPr>
  </w:style>
  <w:style w:type="paragraph" w:customStyle="1" w:styleId="EITA">
    <w:name w:val="EITA"/>
    <w:basedOn w:val="Heading2"/>
    <w:qFormat/>
    <w:rsid w:val="00C6787C"/>
    <w:pPr>
      <w:spacing w:before="0"/>
    </w:pPr>
  </w:style>
  <w:style w:type="table" w:styleId="TableGrid">
    <w:name w:val="Table Grid"/>
    <w:basedOn w:val="TableNormal"/>
    <w:uiPriority w:val="39"/>
    <w:rsid w:val="00721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1D7B"/>
    <w:rPr>
      <w:color w:val="0563C1" w:themeColor="hyperlink"/>
      <w:u w:val="single"/>
    </w:rPr>
  </w:style>
  <w:style w:type="character" w:customStyle="1" w:styleId="UnresolvedMention">
    <w:name w:val="Unresolved Mention"/>
    <w:basedOn w:val="DefaultParagraphFont"/>
    <w:uiPriority w:val="99"/>
    <w:semiHidden/>
    <w:unhideWhenUsed/>
    <w:rsid w:val="00991D7B"/>
    <w:rPr>
      <w:color w:val="605E5C"/>
      <w:shd w:val="clear" w:color="auto" w:fill="E1DFDD"/>
    </w:rPr>
  </w:style>
  <w:style w:type="paragraph" w:styleId="ListParagraph">
    <w:name w:val="List Paragraph"/>
    <w:basedOn w:val="Normal"/>
    <w:uiPriority w:val="34"/>
    <w:qFormat/>
    <w:rsid w:val="00DE409F"/>
    <w:pPr>
      <w:ind w:left="720"/>
      <w:contextualSpacing/>
    </w:pPr>
  </w:style>
  <w:style w:type="paragraph" w:styleId="Header">
    <w:name w:val="header"/>
    <w:basedOn w:val="Normal"/>
    <w:link w:val="HeaderChar"/>
    <w:uiPriority w:val="99"/>
    <w:unhideWhenUsed/>
    <w:rsid w:val="00775B31"/>
    <w:pPr>
      <w:tabs>
        <w:tab w:val="center" w:pos="4680"/>
        <w:tab w:val="right" w:pos="9360"/>
      </w:tabs>
    </w:pPr>
  </w:style>
  <w:style w:type="character" w:customStyle="1" w:styleId="HeaderChar">
    <w:name w:val="Header Char"/>
    <w:basedOn w:val="DefaultParagraphFont"/>
    <w:link w:val="Header"/>
    <w:uiPriority w:val="99"/>
    <w:rsid w:val="00775B31"/>
    <w:rPr>
      <w:rFonts w:ascii="Arial" w:hAnsi="Arial" w:cs="Times New Roman"/>
      <w:szCs w:val="24"/>
    </w:rPr>
  </w:style>
  <w:style w:type="paragraph" w:styleId="Footer">
    <w:name w:val="footer"/>
    <w:basedOn w:val="Normal"/>
    <w:link w:val="FooterChar"/>
    <w:uiPriority w:val="99"/>
    <w:unhideWhenUsed/>
    <w:rsid w:val="00775B31"/>
    <w:pPr>
      <w:tabs>
        <w:tab w:val="center" w:pos="4680"/>
        <w:tab w:val="right" w:pos="9360"/>
      </w:tabs>
    </w:pPr>
  </w:style>
  <w:style w:type="character" w:customStyle="1" w:styleId="FooterChar">
    <w:name w:val="Footer Char"/>
    <w:basedOn w:val="DefaultParagraphFont"/>
    <w:link w:val="Footer"/>
    <w:uiPriority w:val="99"/>
    <w:rsid w:val="00775B31"/>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umhelena.edu/img/hc-logo-w.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CHumanResources@hele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t.edu/human-resources/employee-resources/benefits/family-medical-leave.php" TargetMode="External"/><Relationship Id="rId5" Type="http://schemas.openxmlformats.org/officeDocument/2006/relationships/footnotes" Target="footnotes.xml"/><Relationship Id="rId10" Type="http://schemas.openxmlformats.org/officeDocument/2006/relationships/hyperlink" Target="https://www.umt.edu/human-resources/employee-resources/benefits/family-medical-leave.php" TargetMode="External"/><Relationship Id="rId4" Type="http://schemas.openxmlformats.org/officeDocument/2006/relationships/webSettings" Target="webSettings.xml"/><Relationship Id="rId9" Type="http://schemas.openxmlformats.org/officeDocument/2006/relationships/hyperlink" Target="mailto:HCHumanResources@hele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Guiditta, Ann</dc:creator>
  <cp:keywords/>
  <dc:description/>
  <cp:lastModifiedBy>Twardos, Mary</cp:lastModifiedBy>
  <cp:revision>4</cp:revision>
  <cp:lastPrinted>2022-12-07T17:34:00Z</cp:lastPrinted>
  <dcterms:created xsi:type="dcterms:W3CDTF">2024-01-08T23:29:00Z</dcterms:created>
  <dcterms:modified xsi:type="dcterms:W3CDTF">2024-01-10T23:33:00Z</dcterms:modified>
</cp:coreProperties>
</file>