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98824386" w:displacedByCustomXml="next"/>
    <w:sdt>
      <w:sdtPr>
        <w:id w:val="-514842422"/>
        <w:docPartObj>
          <w:docPartGallery w:val="Cover Pages"/>
          <w:docPartUnique/>
        </w:docPartObj>
      </w:sdtPr>
      <w:sdtEndPr/>
      <w:sdtContent>
        <w:p w14:paraId="45FDC149" w14:textId="02E0444B" w:rsidR="003E6435" w:rsidRDefault="003E6435">
          <w:pPr>
            <w:spacing w:line="259" w:lineRule="auto"/>
          </w:pPr>
          <w:r>
            <w:rPr>
              <w:noProof/>
            </w:rPr>
            <mc:AlternateContent>
              <mc:Choice Requires="wps">
                <w:drawing>
                  <wp:anchor distT="0" distB="0" distL="114300" distR="114300" simplePos="0" relativeHeight="251664384" behindDoc="0" locked="0" layoutInCell="1" allowOverlap="1" wp14:anchorId="5A7D48E1" wp14:editId="1FD3E483">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87D37" w:themeColor="accent2"/>
                                  </w:tblBorders>
                                  <w:tblCellMar>
                                    <w:top w:w="1296" w:type="dxa"/>
                                    <w:left w:w="360" w:type="dxa"/>
                                    <w:bottom w:w="1296" w:type="dxa"/>
                                    <w:right w:w="360" w:type="dxa"/>
                                  </w:tblCellMar>
                                  <w:tblLook w:val="04A0" w:firstRow="1" w:lastRow="0" w:firstColumn="1" w:lastColumn="0" w:noHBand="0" w:noVBand="1"/>
                                </w:tblPr>
                                <w:tblGrid>
                                  <w:gridCol w:w="6006"/>
                                  <w:gridCol w:w="5500"/>
                                </w:tblGrid>
                                <w:tr w:rsidR="003E6435" w14:paraId="460E4D95" w14:textId="77777777">
                                  <w:trPr>
                                    <w:jc w:val="center"/>
                                  </w:trPr>
                                  <w:tc>
                                    <w:tcPr>
                                      <w:tcW w:w="2568" w:type="pct"/>
                                      <w:vAlign w:val="center"/>
                                    </w:tcPr>
                                    <w:p w14:paraId="32ECD4A1" w14:textId="6439C650" w:rsidR="003E6435" w:rsidRDefault="003E6435">
                                      <w:pPr>
                                        <w:jc w:val="right"/>
                                      </w:pPr>
                                      <w:r>
                                        <w:rPr>
                                          <w:noProof/>
                                          <w:color w:val="595959"/>
                                        </w:rPr>
                                        <w:drawing>
                                          <wp:inline distT="0" distB="0" distL="0" distR="0" wp14:anchorId="1779D41D" wp14:editId="37CB2956">
                                            <wp:extent cx="2662067" cy="970915"/>
                                            <wp:effectExtent l="0" t="0" r="5080" b="635"/>
                                            <wp:docPr id="21" name="Picture 21" descr="EMAIL_SIGNATU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IL_SIGNATURE_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77106" cy="976400"/>
                                                    </a:xfrm>
                                                    <a:prstGeom prst="rect">
                                                      <a:avLst/>
                                                    </a:prstGeom>
                                                    <a:noFill/>
                                                    <a:ln>
                                                      <a:noFill/>
                                                    </a:ln>
                                                  </pic:spPr>
                                                </pic:pic>
                                              </a:graphicData>
                                            </a:graphic>
                                          </wp:inline>
                                        </w:drawing>
                                      </w:r>
                                    </w:p>
                                    <w:p w14:paraId="42A5E66D" w14:textId="1D438731" w:rsidR="003E6435" w:rsidRDefault="003E6435">
                                      <w:pPr>
                                        <w:pStyle w:val="NoSpacing"/>
                                        <w:spacing w:line="312" w:lineRule="auto"/>
                                        <w:jc w:val="right"/>
                                        <w:rPr>
                                          <w:caps/>
                                          <w:color w:val="191919" w:themeColor="text1" w:themeTint="E6"/>
                                          <w:sz w:val="72"/>
                                          <w:szCs w:val="72"/>
                                        </w:rPr>
                                      </w:pPr>
                                      <w:r>
                                        <w:rPr>
                                          <w:caps/>
                                          <w:color w:val="191919" w:themeColor="text1" w:themeTint="E6"/>
                                          <w:sz w:val="72"/>
                                          <w:szCs w:val="72"/>
                                        </w:rPr>
                                        <w:t>Introduction to          Office 2013</w:t>
                                      </w:r>
                                    </w:p>
                                    <w:p w14:paraId="7185B771" w14:textId="317F8B18" w:rsidR="003E6435" w:rsidRDefault="003E6435" w:rsidP="003E6435">
                                      <w:pPr>
                                        <w:jc w:val="right"/>
                                        <w:rPr>
                                          <w:sz w:val="24"/>
                                          <w:szCs w:val="24"/>
                                        </w:rPr>
                                      </w:pPr>
                                      <w:r>
                                        <w:rPr>
                                          <w:color w:val="000000" w:themeColor="text1"/>
                                          <w:sz w:val="24"/>
                                          <w:szCs w:val="24"/>
                                        </w:rPr>
                                        <w:t>Training Fall 2014</w:t>
                                      </w:r>
                                    </w:p>
                                  </w:tc>
                                  <w:tc>
                                    <w:tcPr>
                                      <w:tcW w:w="2432" w:type="pct"/>
                                      <w:vAlign w:val="center"/>
                                    </w:tcPr>
                                    <w:p w14:paraId="6ADC89BF" w14:textId="43F449C2" w:rsidR="003E6435" w:rsidRDefault="003E6435" w:rsidP="003E6435">
                                      <w:pPr>
                                        <w:rPr>
                                          <w:color w:val="000000" w:themeColor="text1"/>
                                        </w:rPr>
                                      </w:pPr>
                                      <w:r>
                                        <w:rPr>
                                          <w:color w:val="000000" w:themeColor="text1"/>
                                        </w:rPr>
                                        <w:t xml:space="preserve">A basic orientation for Microsoft Office 2013 </w:t>
                                      </w:r>
                                    </w:p>
                                    <w:p w14:paraId="299D61BE" w14:textId="77777777" w:rsidR="003E6435" w:rsidRDefault="003E6435" w:rsidP="003E6435">
                                      <w:pPr>
                                        <w:rPr>
                                          <w:color w:val="000000" w:themeColor="text1"/>
                                        </w:rPr>
                                      </w:pPr>
                                      <w:r>
                                        <w:rPr>
                                          <w:color w:val="000000" w:themeColor="text1"/>
                                        </w:rPr>
                                        <w:t>For further information and links to training available on Microsoft.com, visit:</w:t>
                                      </w:r>
                                    </w:p>
                                    <w:p w14:paraId="4E058D65" w14:textId="5AEDE138" w:rsidR="0079034E" w:rsidRDefault="009D7638" w:rsidP="009D7638">
                                      <w:pPr>
                                        <w:pStyle w:val="NoSpacing"/>
                                      </w:pPr>
                                      <w:hyperlink r:id="rId10" w:history="1">
                                        <w:r w:rsidRPr="00164FB2">
                                          <w:rPr>
                                            <w:rStyle w:val="Hyperlink"/>
                                          </w:rPr>
                                          <w:t>http://umhelena.edu/it/officetraining.aspx</w:t>
                                        </w:r>
                                      </w:hyperlink>
                                    </w:p>
                                  </w:tc>
                                </w:tr>
                              </w:tbl>
                              <w:p w14:paraId="2DC32A91" w14:textId="77777777" w:rsidR="003E6435" w:rsidRDefault="003E6435"/>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7D48E1" id="_x0000_t202" coordsize="21600,21600" o:spt="202" path="m,l,21600r21600,l21600,xe">
                    <v:stroke joinstyle="miter"/>
                    <v:path gradientshapeok="t" o:connecttype="rect"/>
                  </v:shapetype>
                  <v:shape id="Text Box 138" o:spid="_x0000_s1026" type="#_x0000_t202" style="position:absolute;margin-left:0;margin-top:0;width:134.85pt;height:302.4pt;z-index:25166438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87D37" w:themeColor="accent2"/>
                            </w:tblBorders>
                            <w:tblCellMar>
                              <w:top w:w="1296" w:type="dxa"/>
                              <w:left w:w="360" w:type="dxa"/>
                              <w:bottom w:w="1296" w:type="dxa"/>
                              <w:right w:w="360" w:type="dxa"/>
                            </w:tblCellMar>
                            <w:tblLook w:val="04A0" w:firstRow="1" w:lastRow="0" w:firstColumn="1" w:lastColumn="0" w:noHBand="0" w:noVBand="1"/>
                          </w:tblPr>
                          <w:tblGrid>
                            <w:gridCol w:w="6006"/>
                            <w:gridCol w:w="5500"/>
                          </w:tblGrid>
                          <w:tr w:rsidR="003E6435" w14:paraId="460E4D95" w14:textId="77777777">
                            <w:trPr>
                              <w:jc w:val="center"/>
                            </w:trPr>
                            <w:tc>
                              <w:tcPr>
                                <w:tcW w:w="2568" w:type="pct"/>
                                <w:vAlign w:val="center"/>
                              </w:tcPr>
                              <w:p w14:paraId="32ECD4A1" w14:textId="6439C650" w:rsidR="003E6435" w:rsidRDefault="003E6435">
                                <w:pPr>
                                  <w:jc w:val="right"/>
                                </w:pPr>
                                <w:r>
                                  <w:rPr>
                                    <w:noProof/>
                                    <w:color w:val="595959"/>
                                  </w:rPr>
                                  <w:drawing>
                                    <wp:inline distT="0" distB="0" distL="0" distR="0" wp14:anchorId="1779D41D" wp14:editId="37CB2956">
                                      <wp:extent cx="2662067" cy="970915"/>
                                      <wp:effectExtent l="0" t="0" r="5080" b="635"/>
                                      <wp:docPr id="21" name="Picture 21" descr="EMAIL_SIGNATU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IL_SIGNATURE_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77106" cy="976400"/>
                                              </a:xfrm>
                                              <a:prstGeom prst="rect">
                                                <a:avLst/>
                                              </a:prstGeom>
                                              <a:noFill/>
                                              <a:ln>
                                                <a:noFill/>
                                              </a:ln>
                                            </pic:spPr>
                                          </pic:pic>
                                        </a:graphicData>
                                      </a:graphic>
                                    </wp:inline>
                                  </w:drawing>
                                </w:r>
                              </w:p>
                              <w:p w14:paraId="42A5E66D" w14:textId="1D438731" w:rsidR="003E6435" w:rsidRDefault="003E6435">
                                <w:pPr>
                                  <w:pStyle w:val="NoSpacing"/>
                                  <w:spacing w:line="312" w:lineRule="auto"/>
                                  <w:jc w:val="right"/>
                                  <w:rPr>
                                    <w:caps/>
                                    <w:color w:val="191919" w:themeColor="text1" w:themeTint="E6"/>
                                    <w:sz w:val="72"/>
                                    <w:szCs w:val="72"/>
                                  </w:rPr>
                                </w:pPr>
                                <w:r>
                                  <w:rPr>
                                    <w:caps/>
                                    <w:color w:val="191919" w:themeColor="text1" w:themeTint="E6"/>
                                    <w:sz w:val="72"/>
                                    <w:szCs w:val="72"/>
                                  </w:rPr>
                                  <w:t>Introduction to          Office 2013</w:t>
                                </w:r>
                              </w:p>
                              <w:p w14:paraId="7185B771" w14:textId="317F8B18" w:rsidR="003E6435" w:rsidRDefault="003E6435" w:rsidP="003E6435">
                                <w:pPr>
                                  <w:jc w:val="right"/>
                                  <w:rPr>
                                    <w:sz w:val="24"/>
                                    <w:szCs w:val="24"/>
                                  </w:rPr>
                                </w:pPr>
                                <w:r>
                                  <w:rPr>
                                    <w:color w:val="000000" w:themeColor="text1"/>
                                    <w:sz w:val="24"/>
                                    <w:szCs w:val="24"/>
                                  </w:rPr>
                                  <w:t>Training Fall 2014</w:t>
                                </w:r>
                              </w:p>
                            </w:tc>
                            <w:tc>
                              <w:tcPr>
                                <w:tcW w:w="2432" w:type="pct"/>
                                <w:vAlign w:val="center"/>
                              </w:tcPr>
                              <w:p w14:paraId="6ADC89BF" w14:textId="43F449C2" w:rsidR="003E6435" w:rsidRDefault="003E6435" w:rsidP="003E6435">
                                <w:pPr>
                                  <w:rPr>
                                    <w:color w:val="000000" w:themeColor="text1"/>
                                  </w:rPr>
                                </w:pPr>
                                <w:r>
                                  <w:rPr>
                                    <w:color w:val="000000" w:themeColor="text1"/>
                                  </w:rPr>
                                  <w:t xml:space="preserve">A basic orientation for Microsoft Office 2013 </w:t>
                                </w:r>
                              </w:p>
                              <w:p w14:paraId="299D61BE" w14:textId="77777777" w:rsidR="003E6435" w:rsidRDefault="003E6435" w:rsidP="003E6435">
                                <w:pPr>
                                  <w:rPr>
                                    <w:color w:val="000000" w:themeColor="text1"/>
                                  </w:rPr>
                                </w:pPr>
                                <w:r>
                                  <w:rPr>
                                    <w:color w:val="000000" w:themeColor="text1"/>
                                  </w:rPr>
                                  <w:t>For further information and links to training available on Microsoft.com, visit:</w:t>
                                </w:r>
                              </w:p>
                              <w:p w14:paraId="4E058D65" w14:textId="5AEDE138" w:rsidR="0079034E" w:rsidRDefault="009D7638" w:rsidP="009D7638">
                                <w:pPr>
                                  <w:pStyle w:val="NoSpacing"/>
                                </w:pPr>
                                <w:hyperlink r:id="rId11" w:history="1">
                                  <w:r w:rsidRPr="00164FB2">
                                    <w:rPr>
                                      <w:rStyle w:val="Hyperlink"/>
                                    </w:rPr>
                                    <w:t>http://umhelena.edu/it/officetraining.aspx</w:t>
                                  </w:r>
                                </w:hyperlink>
                              </w:p>
                            </w:tc>
                          </w:tr>
                        </w:tbl>
                        <w:p w14:paraId="2DC32A91" w14:textId="77777777" w:rsidR="003E6435" w:rsidRDefault="003E6435"/>
                      </w:txbxContent>
                    </v:textbox>
                    <w10:wrap anchorx="page" anchory="page"/>
                  </v:shape>
                </w:pict>
              </mc:Fallback>
            </mc:AlternateContent>
          </w:r>
          <w:r>
            <w:br w:type="page"/>
          </w:r>
        </w:p>
      </w:sdtContent>
    </w:sdt>
    <w:sdt>
      <w:sdtPr>
        <w:rPr>
          <w:rFonts w:asciiTheme="minorHAnsi" w:eastAsiaTheme="minorEastAsia" w:hAnsiTheme="minorHAnsi" w:cstheme="minorBidi"/>
          <w:color w:val="auto"/>
          <w:sz w:val="21"/>
          <w:szCs w:val="21"/>
        </w:rPr>
        <w:id w:val="2061203646"/>
        <w:docPartObj>
          <w:docPartGallery w:val="Table of Contents"/>
          <w:docPartUnique/>
        </w:docPartObj>
      </w:sdtPr>
      <w:sdtEndPr>
        <w:rPr>
          <w:b/>
          <w:bCs/>
          <w:noProof/>
        </w:rPr>
      </w:sdtEndPr>
      <w:sdtContent>
        <w:p w14:paraId="60DF2290" w14:textId="1373367B" w:rsidR="008A0D9E" w:rsidRPr="002D63B6" w:rsidRDefault="008A0D9E">
          <w:pPr>
            <w:pStyle w:val="TOCHeading"/>
            <w:rPr>
              <w:color w:val="E87D37" w:themeColor="accent2"/>
            </w:rPr>
          </w:pPr>
          <w:r w:rsidRPr="002D63B6">
            <w:rPr>
              <w:color w:val="E87D37" w:themeColor="accent2"/>
            </w:rPr>
            <w:t>Table of Contents</w:t>
          </w:r>
        </w:p>
        <w:p w14:paraId="0CC33566" w14:textId="77777777" w:rsidR="001B2681" w:rsidRDefault="008A0D9E">
          <w:pPr>
            <w:pStyle w:val="TOC1"/>
            <w:tabs>
              <w:tab w:val="right" w:leader="dot" w:pos="9350"/>
            </w:tabs>
            <w:rPr>
              <w:noProof/>
              <w:sz w:val="22"/>
              <w:szCs w:val="22"/>
            </w:rPr>
          </w:pPr>
          <w:r>
            <w:fldChar w:fldCharType="begin"/>
          </w:r>
          <w:r>
            <w:instrText xml:space="preserve"> TOC \o "1-3" \h \z \u </w:instrText>
          </w:r>
          <w:r>
            <w:fldChar w:fldCharType="separate"/>
          </w:r>
          <w:hyperlink w:anchor="_Toc401848455" w:history="1">
            <w:r w:rsidR="001B2681" w:rsidRPr="000F76A7">
              <w:rPr>
                <w:rStyle w:val="Hyperlink"/>
                <w:noProof/>
              </w:rPr>
              <w:t>Introduction</w:t>
            </w:r>
            <w:r w:rsidR="001B2681">
              <w:rPr>
                <w:noProof/>
                <w:webHidden/>
              </w:rPr>
              <w:tab/>
            </w:r>
            <w:bookmarkStart w:id="1" w:name="_GoBack"/>
            <w:bookmarkEnd w:id="1"/>
            <w:r w:rsidR="001B2681">
              <w:rPr>
                <w:noProof/>
                <w:webHidden/>
              </w:rPr>
              <w:fldChar w:fldCharType="begin"/>
            </w:r>
            <w:r w:rsidR="001B2681">
              <w:rPr>
                <w:noProof/>
                <w:webHidden/>
              </w:rPr>
              <w:instrText xml:space="preserve"> PAGEREF _Toc401848455 \h </w:instrText>
            </w:r>
            <w:r w:rsidR="001B2681">
              <w:rPr>
                <w:noProof/>
                <w:webHidden/>
              </w:rPr>
            </w:r>
            <w:r w:rsidR="001B2681">
              <w:rPr>
                <w:noProof/>
                <w:webHidden/>
              </w:rPr>
              <w:fldChar w:fldCharType="separate"/>
            </w:r>
            <w:r w:rsidR="001B2681">
              <w:rPr>
                <w:noProof/>
                <w:webHidden/>
              </w:rPr>
              <w:t>2</w:t>
            </w:r>
            <w:r w:rsidR="001B2681">
              <w:rPr>
                <w:noProof/>
                <w:webHidden/>
              </w:rPr>
              <w:fldChar w:fldCharType="end"/>
            </w:r>
          </w:hyperlink>
        </w:p>
        <w:p w14:paraId="37E451FD" w14:textId="77777777" w:rsidR="001B2681" w:rsidRDefault="001B2681">
          <w:pPr>
            <w:pStyle w:val="TOC1"/>
            <w:tabs>
              <w:tab w:val="right" w:leader="dot" w:pos="9350"/>
            </w:tabs>
            <w:rPr>
              <w:noProof/>
              <w:sz w:val="22"/>
              <w:szCs w:val="22"/>
            </w:rPr>
          </w:pPr>
          <w:hyperlink w:anchor="_Toc401848456" w:history="1">
            <w:r w:rsidRPr="000F76A7">
              <w:rPr>
                <w:rStyle w:val="Hyperlink"/>
                <w:noProof/>
              </w:rPr>
              <w:t>General overview</w:t>
            </w:r>
            <w:r>
              <w:rPr>
                <w:noProof/>
                <w:webHidden/>
              </w:rPr>
              <w:tab/>
            </w:r>
            <w:r>
              <w:rPr>
                <w:noProof/>
                <w:webHidden/>
              </w:rPr>
              <w:fldChar w:fldCharType="begin"/>
            </w:r>
            <w:r>
              <w:rPr>
                <w:noProof/>
                <w:webHidden/>
              </w:rPr>
              <w:instrText xml:space="preserve"> PAGEREF _Toc401848456 \h </w:instrText>
            </w:r>
            <w:r>
              <w:rPr>
                <w:noProof/>
                <w:webHidden/>
              </w:rPr>
            </w:r>
            <w:r>
              <w:rPr>
                <w:noProof/>
                <w:webHidden/>
              </w:rPr>
              <w:fldChar w:fldCharType="separate"/>
            </w:r>
            <w:r>
              <w:rPr>
                <w:noProof/>
                <w:webHidden/>
              </w:rPr>
              <w:t>2</w:t>
            </w:r>
            <w:r>
              <w:rPr>
                <w:noProof/>
                <w:webHidden/>
              </w:rPr>
              <w:fldChar w:fldCharType="end"/>
            </w:r>
          </w:hyperlink>
        </w:p>
        <w:p w14:paraId="4D2A18C6" w14:textId="77777777" w:rsidR="001B2681" w:rsidRDefault="001B2681">
          <w:pPr>
            <w:pStyle w:val="TOC3"/>
            <w:tabs>
              <w:tab w:val="right" w:leader="dot" w:pos="9350"/>
            </w:tabs>
            <w:rPr>
              <w:noProof/>
              <w:sz w:val="22"/>
              <w:szCs w:val="22"/>
            </w:rPr>
          </w:pPr>
          <w:hyperlink w:anchor="_Toc401848457" w:history="1">
            <w:r w:rsidRPr="000F76A7">
              <w:rPr>
                <w:rStyle w:val="Hyperlink"/>
                <w:noProof/>
              </w:rPr>
              <w:t>The Difference between Office 2013 and Older Versions</w:t>
            </w:r>
            <w:r>
              <w:rPr>
                <w:noProof/>
                <w:webHidden/>
              </w:rPr>
              <w:tab/>
            </w:r>
            <w:r>
              <w:rPr>
                <w:noProof/>
                <w:webHidden/>
              </w:rPr>
              <w:fldChar w:fldCharType="begin"/>
            </w:r>
            <w:r>
              <w:rPr>
                <w:noProof/>
                <w:webHidden/>
              </w:rPr>
              <w:instrText xml:space="preserve"> PAGEREF _Toc401848457 \h </w:instrText>
            </w:r>
            <w:r>
              <w:rPr>
                <w:noProof/>
                <w:webHidden/>
              </w:rPr>
            </w:r>
            <w:r>
              <w:rPr>
                <w:noProof/>
                <w:webHidden/>
              </w:rPr>
              <w:fldChar w:fldCharType="separate"/>
            </w:r>
            <w:r>
              <w:rPr>
                <w:noProof/>
                <w:webHidden/>
              </w:rPr>
              <w:t>2</w:t>
            </w:r>
            <w:r>
              <w:rPr>
                <w:noProof/>
                <w:webHidden/>
              </w:rPr>
              <w:fldChar w:fldCharType="end"/>
            </w:r>
          </w:hyperlink>
        </w:p>
        <w:p w14:paraId="630530CE" w14:textId="77777777" w:rsidR="001B2681" w:rsidRDefault="001B2681">
          <w:pPr>
            <w:pStyle w:val="TOC3"/>
            <w:tabs>
              <w:tab w:val="right" w:leader="dot" w:pos="9350"/>
            </w:tabs>
            <w:rPr>
              <w:noProof/>
              <w:sz w:val="22"/>
              <w:szCs w:val="22"/>
            </w:rPr>
          </w:pPr>
          <w:hyperlink w:anchor="_Toc401848458" w:history="1">
            <w:r w:rsidRPr="000F76A7">
              <w:rPr>
                <w:rStyle w:val="Hyperlink"/>
                <w:noProof/>
              </w:rPr>
              <w:t>General Organization of Office</w:t>
            </w:r>
            <w:r>
              <w:rPr>
                <w:noProof/>
                <w:webHidden/>
              </w:rPr>
              <w:tab/>
            </w:r>
            <w:r>
              <w:rPr>
                <w:noProof/>
                <w:webHidden/>
              </w:rPr>
              <w:fldChar w:fldCharType="begin"/>
            </w:r>
            <w:r>
              <w:rPr>
                <w:noProof/>
                <w:webHidden/>
              </w:rPr>
              <w:instrText xml:space="preserve"> PAGEREF _Toc401848458 \h </w:instrText>
            </w:r>
            <w:r>
              <w:rPr>
                <w:noProof/>
                <w:webHidden/>
              </w:rPr>
            </w:r>
            <w:r>
              <w:rPr>
                <w:noProof/>
                <w:webHidden/>
              </w:rPr>
              <w:fldChar w:fldCharType="separate"/>
            </w:r>
            <w:r>
              <w:rPr>
                <w:noProof/>
                <w:webHidden/>
              </w:rPr>
              <w:t>2</w:t>
            </w:r>
            <w:r>
              <w:rPr>
                <w:noProof/>
                <w:webHidden/>
              </w:rPr>
              <w:fldChar w:fldCharType="end"/>
            </w:r>
          </w:hyperlink>
        </w:p>
        <w:p w14:paraId="592E369C" w14:textId="77777777" w:rsidR="001B2681" w:rsidRDefault="001B2681">
          <w:pPr>
            <w:pStyle w:val="TOC1"/>
            <w:tabs>
              <w:tab w:val="right" w:leader="dot" w:pos="9350"/>
            </w:tabs>
            <w:rPr>
              <w:noProof/>
              <w:sz w:val="22"/>
              <w:szCs w:val="22"/>
            </w:rPr>
          </w:pPr>
          <w:hyperlink w:anchor="_Toc401848459" w:history="1">
            <w:r w:rsidRPr="000F76A7">
              <w:rPr>
                <w:rStyle w:val="Hyperlink"/>
                <w:noProof/>
              </w:rPr>
              <w:t>File Tab: The Backstage In Depth</w:t>
            </w:r>
            <w:r>
              <w:rPr>
                <w:noProof/>
                <w:webHidden/>
              </w:rPr>
              <w:tab/>
            </w:r>
            <w:r>
              <w:rPr>
                <w:noProof/>
                <w:webHidden/>
              </w:rPr>
              <w:fldChar w:fldCharType="begin"/>
            </w:r>
            <w:r>
              <w:rPr>
                <w:noProof/>
                <w:webHidden/>
              </w:rPr>
              <w:instrText xml:space="preserve"> PAGEREF _Toc401848459 \h </w:instrText>
            </w:r>
            <w:r>
              <w:rPr>
                <w:noProof/>
                <w:webHidden/>
              </w:rPr>
            </w:r>
            <w:r>
              <w:rPr>
                <w:noProof/>
                <w:webHidden/>
              </w:rPr>
              <w:fldChar w:fldCharType="separate"/>
            </w:r>
            <w:r>
              <w:rPr>
                <w:noProof/>
                <w:webHidden/>
              </w:rPr>
              <w:t>5</w:t>
            </w:r>
            <w:r>
              <w:rPr>
                <w:noProof/>
                <w:webHidden/>
              </w:rPr>
              <w:fldChar w:fldCharType="end"/>
            </w:r>
          </w:hyperlink>
        </w:p>
        <w:p w14:paraId="5CF1EE77" w14:textId="77777777" w:rsidR="001B2681" w:rsidRDefault="001B2681">
          <w:pPr>
            <w:pStyle w:val="TOC3"/>
            <w:tabs>
              <w:tab w:val="right" w:leader="dot" w:pos="9350"/>
            </w:tabs>
            <w:rPr>
              <w:noProof/>
              <w:sz w:val="22"/>
              <w:szCs w:val="22"/>
            </w:rPr>
          </w:pPr>
          <w:hyperlink w:anchor="_Toc401848460" w:history="1">
            <w:r w:rsidRPr="000F76A7">
              <w:rPr>
                <w:rStyle w:val="Hyperlink"/>
                <w:noProof/>
              </w:rPr>
              <w:t>Info</w:t>
            </w:r>
            <w:r>
              <w:rPr>
                <w:noProof/>
                <w:webHidden/>
              </w:rPr>
              <w:tab/>
            </w:r>
            <w:r>
              <w:rPr>
                <w:noProof/>
                <w:webHidden/>
              </w:rPr>
              <w:fldChar w:fldCharType="begin"/>
            </w:r>
            <w:r>
              <w:rPr>
                <w:noProof/>
                <w:webHidden/>
              </w:rPr>
              <w:instrText xml:space="preserve"> PAGEREF _Toc401848460 \h </w:instrText>
            </w:r>
            <w:r>
              <w:rPr>
                <w:noProof/>
                <w:webHidden/>
              </w:rPr>
            </w:r>
            <w:r>
              <w:rPr>
                <w:noProof/>
                <w:webHidden/>
              </w:rPr>
              <w:fldChar w:fldCharType="separate"/>
            </w:r>
            <w:r>
              <w:rPr>
                <w:noProof/>
                <w:webHidden/>
              </w:rPr>
              <w:t>5</w:t>
            </w:r>
            <w:r>
              <w:rPr>
                <w:noProof/>
                <w:webHidden/>
              </w:rPr>
              <w:fldChar w:fldCharType="end"/>
            </w:r>
          </w:hyperlink>
        </w:p>
        <w:p w14:paraId="4856255E" w14:textId="77777777" w:rsidR="001B2681" w:rsidRDefault="001B2681">
          <w:pPr>
            <w:pStyle w:val="TOC3"/>
            <w:tabs>
              <w:tab w:val="right" w:leader="dot" w:pos="9350"/>
            </w:tabs>
            <w:rPr>
              <w:noProof/>
              <w:sz w:val="22"/>
              <w:szCs w:val="22"/>
            </w:rPr>
          </w:pPr>
          <w:hyperlink w:anchor="_Toc401848461" w:history="1">
            <w:r w:rsidRPr="000F76A7">
              <w:rPr>
                <w:rStyle w:val="Hyperlink"/>
                <w:noProof/>
              </w:rPr>
              <w:t>New</w:t>
            </w:r>
            <w:r>
              <w:rPr>
                <w:noProof/>
                <w:webHidden/>
              </w:rPr>
              <w:tab/>
            </w:r>
            <w:r>
              <w:rPr>
                <w:noProof/>
                <w:webHidden/>
              </w:rPr>
              <w:fldChar w:fldCharType="begin"/>
            </w:r>
            <w:r>
              <w:rPr>
                <w:noProof/>
                <w:webHidden/>
              </w:rPr>
              <w:instrText xml:space="preserve"> PAGEREF _Toc401848461 \h </w:instrText>
            </w:r>
            <w:r>
              <w:rPr>
                <w:noProof/>
                <w:webHidden/>
              </w:rPr>
            </w:r>
            <w:r>
              <w:rPr>
                <w:noProof/>
                <w:webHidden/>
              </w:rPr>
              <w:fldChar w:fldCharType="separate"/>
            </w:r>
            <w:r>
              <w:rPr>
                <w:noProof/>
                <w:webHidden/>
              </w:rPr>
              <w:t>6</w:t>
            </w:r>
            <w:r>
              <w:rPr>
                <w:noProof/>
                <w:webHidden/>
              </w:rPr>
              <w:fldChar w:fldCharType="end"/>
            </w:r>
          </w:hyperlink>
        </w:p>
        <w:p w14:paraId="2BE474B2" w14:textId="77777777" w:rsidR="001B2681" w:rsidRDefault="001B2681">
          <w:pPr>
            <w:pStyle w:val="TOC3"/>
            <w:tabs>
              <w:tab w:val="right" w:leader="dot" w:pos="9350"/>
            </w:tabs>
            <w:rPr>
              <w:noProof/>
              <w:sz w:val="22"/>
              <w:szCs w:val="22"/>
            </w:rPr>
          </w:pPr>
          <w:hyperlink w:anchor="_Toc401848462" w:history="1">
            <w:r w:rsidRPr="000F76A7">
              <w:rPr>
                <w:rStyle w:val="Hyperlink"/>
                <w:noProof/>
              </w:rPr>
              <w:t>Open</w:t>
            </w:r>
            <w:r>
              <w:rPr>
                <w:noProof/>
                <w:webHidden/>
              </w:rPr>
              <w:tab/>
            </w:r>
            <w:r>
              <w:rPr>
                <w:noProof/>
                <w:webHidden/>
              </w:rPr>
              <w:fldChar w:fldCharType="begin"/>
            </w:r>
            <w:r>
              <w:rPr>
                <w:noProof/>
                <w:webHidden/>
              </w:rPr>
              <w:instrText xml:space="preserve"> PAGEREF _Toc401848462 \h </w:instrText>
            </w:r>
            <w:r>
              <w:rPr>
                <w:noProof/>
                <w:webHidden/>
              </w:rPr>
            </w:r>
            <w:r>
              <w:rPr>
                <w:noProof/>
                <w:webHidden/>
              </w:rPr>
              <w:fldChar w:fldCharType="separate"/>
            </w:r>
            <w:r>
              <w:rPr>
                <w:noProof/>
                <w:webHidden/>
              </w:rPr>
              <w:t>7</w:t>
            </w:r>
            <w:r>
              <w:rPr>
                <w:noProof/>
                <w:webHidden/>
              </w:rPr>
              <w:fldChar w:fldCharType="end"/>
            </w:r>
          </w:hyperlink>
        </w:p>
        <w:p w14:paraId="765D9991" w14:textId="77777777" w:rsidR="001B2681" w:rsidRDefault="001B2681">
          <w:pPr>
            <w:pStyle w:val="TOC3"/>
            <w:tabs>
              <w:tab w:val="right" w:leader="dot" w:pos="9350"/>
            </w:tabs>
            <w:rPr>
              <w:noProof/>
              <w:sz w:val="22"/>
              <w:szCs w:val="22"/>
            </w:rPr>
          </w:pPr>
          <w:hyperlink w:anchor="_Toc401848463" w:history="1">
            <w:r w:rsidRPr="000F76A7">
              <w:rPr>
                <w:rStyle w:val="Hyperlink"/>
                <w:noProof/>
              </w:rPr>
              <w:t>Save/Save As</w:t>
            </w:r>
            <w:r>
              <w:rPr>
                <w:noProof/>
                <w:webHidden/>
              </w:rPr>
              <w:tab/>
            </w:r>
            <w:r>
              <w:rPr>
                <w:noProof/>
                <w:webHidden/>
              </w:rPr>
              <w:fldChar w:fldCharType="begin"/>
            </w:r>
            <w:r>
              <w:rPr>
                <w:noProof/>
                <w:webHidden/>
              </w:rPr>
              <w:instrText xml:space="preserve"> PAGEREF _Toc401848463 \h </w:instrText>
            </w:r>
            <w:r>
              <w:rPr>
                <w:noProof/>
                <w:webHidden/>
              </w:rPr>
            </w:r>
            <w:r>
              <w:rPr>
                <w:noProof/>
                <w:webHidden/>
              </w:rPr>
              <w:fldChar w:fldCharType="separate"/>
            </w:r>
            <w:r>
              <w:rPr>
                <w:noProof/>
                <w:webHidden/>
              </w:rPr>
              <w:t>8</w:t>
            </w:r>
            <w:r>
              <w:rPr>
                <w:noProof/>
                <w:webHidden/>
              </w:rPr>
              <w:fldChar w:fldCharType="end"/>
            </w:r>
          </w:hyperlink>
        </w:p>
        <w:p w14:paraId="7FD945C2" w14:textId="77777777" w:rsidR="001B2681" w:rsidRDefault="001B2681">
          <w:pPr>
            <w:pStyle w:val="TOC3"/>
            <w:tabs>
              <w:tab w:val="right" w:leader="dot" w:pos="9350"/>
            </w:tabs>
            <w:rPr>
              <w:noProof/>
              <w:sz w:val="22"/>
              <w:szCs w:val="22"/>
            </w:rPr>
          </w:pPr>
          <w:hyperlink w:anchor="_Toc401848464" w:history="1">
            <w:r w:rsidRPr="000F76A7">
              <w:rPr>
                <w:rStyle w:val="Hyperlink"/>
                <w:noProof/>
              </w:rPr>
              <w:t>Print</w:t>
            </w:r>
            <w:r>
              <w:rPr>
                <w:noProof/>
                <w:webHidden/>
              </w:rPr>
              <w:tab/>
            </w:r>
            <w:r>
              <w:rPr>
                <w:noProof/>
                <w:webHidden/>
              </w:rPr>
              <w:fldChar w:fldCharType="begin"/>
            </w:r>
            <w:r>
              <w:rPr>
                <w:noProof/>
                <w:webHidden/>
              </w:rPr>
              <w:instrText xml:space="preserve"> PAGEREF _Toc401848464 \h </w:instrText>
            </w:r>
            <w:r>
              <w:rPr>
                <w:noProof/>
                <w:webHidden/>
              </w:rPr>
            </w:r>
            <w:r>
              <w:rPr>
                <w:noProof/>
                <w:webHidden/>
              </w:rPr>
              <w:fldChar w:fldCharType="separate"/>
            </w:r>
            <w:r>
              <w:rPr>
                <w:noProof/>
                <w:webHidden/>
              </w:rPr>
              <w:t>8</w:t>
            </w:r>
            <w:r>
              <w:rPr>
                <w:noProof/>
                <w:webHidden/>
              </w:rPr>
              <w:fldChar w:fldCharType="end"/>
            </w:r>
          </w:hyperlink>
        </w:p>
        <w:p w14:paraId="4D562DDE" w14:textId="77777777" w:rsidR="001B2681" w:rsidRDefault="001B2681">
          <w:pPr>
            <w:pStyle w:val="TOC3"/>
            <w:tabs>
              <w:tab w:val="right" w:leader="dot" w:pos="9350"/>
            </w:tabs>
            <w:rPr>
              <w:noProof/>
              <w:sz w:val="22"/>
              <w:szCs w:val="22"/>
            </w:rPr>
          </w:pPr>
          <w:hyperlink w:anchor="_Toc401848465" w:history="1">
            <w:r w:rsidRPr="000F76A7">
              <w:rPr>
                <w:rStyle w:val="Hyperlink"/>
                <w:noProof/>
              </w:rPr>
              <w:t>Share</w:t>
            </w:r>
            <w:r>
              <w:rPr>
                <w:noProof/>
                <w:webHidden/>
              </w:rPr>
              <w:tab/>
            </w:r>
            <w:r>
              <w:rPr>
                <w:noProof/>
                <w:webHidden/>
              </w:rPr>
              <w:fldChar w:fldCharType="begin"/>
            </w:r>
            <w:r>
              <w:rPr>
                <w:noProof/>
                <w:webHidden/>
              </w:rPr>
              <w:instrText xml:space="preserve"> PAGEREF _Toc401848465 \h </w:instrText>
            </w:r>
            <w:r>
              <w:rPr>
                <w:noProof/>
                <w:webHidden/>
              </w:rPr>
            </w:r>
            <w:r>
              <w:rPr>
                <w:noProof/>
                <w:webHidden/>
              </w:rPr>
              <w:fldChar w:fldCharType="separate"/>
            </w:r>
            <w:r>
              <w:rPr>
                <w:noProof/>
                <w:webHidden/>
              </w:rPr>
              <w:t>9</w:t>
            </w:r>
            <w:r>
              <w:rPr>
                <w:noProof/>
                <w:webHidden/>
              </w:rPr>
              <w:fldChar w:fldCharType="end"/>
            </w:r>
          </w:hyperlink>
        </w:p>
        <w:p w14:paraId="7E2A8A5E" w14:textId="77777777" w:rsidR="001B2681" w:rsidRDefault="001B2681">
          <w:pPr>
            <w:pStyle w:val="TOC3"/>
            <w:tabs>
              <w:tab w:val="right" w:leader="dot" w:pos="9350"/>
            </w:tabs>
            <w:rPr>
              <w:noProof/>
              <w:sz w:val="22"/>
              <w:szCs w:val="22"/>
            </w:rPr>
          </w:pPr>
          <w:hyperlink w:anchor="_Toc401848466" w:history="1">
            <w:r w:rsidRPr="000F76A7">
              <w:rPr>
                <w:rStyle w:val="Hyperlink"/>
                <w:noProof/>
              </w:rPr>
              <w:t>Export</w:t>
            </w:r>
            <w:r>
              <w:rPr>
                <w:noProof/>
                <w:webHidden/>
              </w:rPr>
              <w:tab/>
            </w:r>
            <w:r>
              <w:rPr>
                <w:noProof/>
                <w:webHidden/>
              </w:rPr>
              <w:fldChar w:fldCharType="begin"/>
            </w:r>
            <w:r>
              <w:rPr>
                <w:noProof/>
                <w:webHidden/>
              </w:rPr>
              <w:instrText xml:space="preserve"> PAGEREF _Toc401848466 \h </w:instrText>
            </w:r>
            <w:r>
              <w:rPr>
                <w:noProof/>
                <w:webHidden/>
              </w:rPr>
            </w:r>
            <w:r>
              <w:rPr>
                <w:noProof/>
                <w:webHidden/>
              </w:rPr>
              <w:fldChar w:fldCharType="separate"/>
            </w:r>
            <w:r>
              <w:rPr>
                <w:noProof/>
                <w:webHidden/>
              </w:rPr>
              <w:t>10</w:t>
            </w:r>
            <w:r>
              <w:rPr>
                <w:noProof/>
                <w:webHidden/>
              </w:rPr>
              <w:fldChar w:fldCharType="end"/>
            </w:r>
          </w:hyperlink>
        </w:p>
        <w:p w14:paraId="410B277E" w14:textId="77777777" w:rsidR="001B2681" w:rsidRDefault="001B2681">
          <w:pPr>
            <w:pStyle w:val="TOC3"/>
            <w:tabs>
              <w:tab w:val="right" w:leader="dot" w:pos="9350"/>
            </w:tabs>
            <w:rPr>
              <w:noProof/>
              <w:sz w:val="22"/>
              <w:szCs w:val="22"/>
            </w:rPr>
          </w:pPr>
          <w:hyperlink w:anchor="_Toc401848467" w:history="1">
            <w:r w:rsidRPr="000F76A7">
              <w:rPr>
                <w:rStyle w:val="Hyperlink"/>
                <w:noProof/>
              </w:rPr>
              <w:t>Account</w:t>
            </w:r>
            <w:r>
              <w:rPr>
                <w:noProof/>
                <w:webHidden/>
              </w:rPr>
              <w:tab/>
            </w:r>
            <w:r>
              <w:rPr>
                <w:noProof/>
                <w:webHidden/>
              </w:rPr>
              <w:fldChar w:fldCharType="begin"/>
            </w:r>
            <w:r>
              <w:rPr>
                <w:noProof/>
                <w:webHidden/>
              </w:rPr>
              <w:instrText xml:space="preserve"> PAGEREF _Toc401848467 \h </w:instrText>
            </w:r>
            <w:r>
              <w:rPr>
                <w:noProof/>
                <w:webHidden/>
              </w:rPr>
            </w:r>
            <w:r>
              <w:rPr>
                <w:noProof/>
                <w:webHidden/>
              </w:rPr>
              <w:fldChar w:fldCharType="separate"/>
            </w:r>
            <w:r>
              <w:rPr>
                <w:noProof/>
                <w:webHidden/>
              </w:rPr>
              <w:t>11</w:t>
            </w:r>
            <w:r>
              <w:rPr>
                <w:noProof/>
                <w:webHidden/>
              </w:rPr>
              <w:fldChar w:fldCharType="end"/>
            </w:r>
          </w:hyperlink>
        </w:p>
        <w:p w14:paraId="63F6E39D" w14:textId="77777777" w:rsidR="001B2681" w:rsidRDefault="001B2681">
          <w:pPr>
            <w:pStyle w:val="TOC3"/>
            <w:tabs>
              <w:tab w:val="right" w:leader="dot" w:pos="9350"/>
            </w:tabs>
            <w:rPr>
              <w:noProof/>
              <w:sz w:val="22"/>
              <w:szCs w:val="22"/>
            </w:rPr>
          </w:pPr>
          <w:hyperlink w:anchor="_Toc401848468" w:history="1">
            <w:r w:rsidRPr="000F76A7">
              <w:rPr>
                <w:rStyle w:val="Hyperlink"/>
                <w:noProof/>
              </w:rPr>
              <w:t>Options</w:t>
            </w:r>
            <w:r>
              <w:rPr>
                <w:noProof/>
                <w:webHidden/>
              </w:rPr>
              <w:tab/>
            </w:r>
            <w:r>
              <w:rPr>
                <w:noProof/>
                <w:webHidden/>
              </w:rPr>
              <w:fldChar w:fldCharType="begin"/>
            </w:r>
            <w:r>
              <w:rPr>
                <w:noProof/>
                <w:webHidden/>
              </w:rPr>
              <w:instrText xml:space="preserve"> PAGEREF _Toc401848468 \h </w:instrText>
            </w:r>
            <w:r>
              <w:rPr>
                <w:noProof/>
                <w:webHidden/>
              </w:rPr>
            </w:r>
            <w:r>
              <w:rPr>
                <w:noProof/>
                <w:webHidden/>
              </w:rPr>
              <w:fldChar w:fldCharType="separate"/>
            </w:r>
            <w:r>
              <w:rPr>
                <w:noProof/>
                <w:webHidden/>
              </w:rPr>
              <w:t>11</w:t>
            </w:r>
            <w:r>
              <w:rPr>
                <w:noProof/>
                <w:webHidden/>
              </w:rPr>
              <w:fldChar w:fldCharType="end"/>
            </w:r>
          </w:hyperlink>
        </w:p>
        <w:p w14:paraId="1186EBE2" w14:textId="77777777" w:rsidR="001B2681" w:rsidRDefault="001B2681">
          <w:pPr>
            <w:pStyle w:val="TOC1"/>
            <w:tabs>
              <w:tab w:val="right" w:leader="dot" w:pos="9350"/>
            </w:tabs>
            <w:rPr>
              <w:noProof/>
              <w:sz w:val="22"/>
              <w:szCs w:val="22"/>
            </w:rPr>
          </w:pPr>
          <w:hyperlink w:anchor="_Toc401848469" w:history="1">
            <w:r w:rsidRPr="000F76A7">
              <w:rPr>
                <w:rStyle w:val="Hyperlink"/>
                <w:noProof/>
              </w:rPr>
              <w:t>Compatibility between old and new vers</w:t>
            </w:r>
            <w:r w:rsidRPr="000F76A7">
              <w:rPr>
                <w:rStyle w:val="Hyperlink"/>
                <w:noProof/>
              </w:rPr>
              <w:t>i</w:t>
            </w:r>
            <w:r w:rsidRPr="000F76A7">
              <w:rPr>
                <w:rStyle w:val="Hyperlink"/>
                <w:noProof/>
              </w:rPr>
              <w:t>ons of Office</w:t>
            </w:r>
            <w:r>
              <w:rPr>
                <w:noProof/>
                <w:webHidden/>
              </w:rPr>
              <w:tab/>
            </w:r>
            <w:r>
              <w:rPr>
                <w:noProof/>
                <w:webHidden/>
              </w:rPr>
              <w:fldChar w:fldCharType="begin"/>
            </w:r>
            <w:r>
              <w:rPr>
                <w:noProof/>
                <w:webHidden/>
              </w:rPr>
              <w:instrText xml:space="preserve"> PAGEREF _Toc401848469 \h </w:instrText>
            </w:r>
            <w:r>
              <w:rPr>
                <w:noProof/>
                <w:webHidden/>
              </w:rPr>
            </w:r>
            <w:r>
              <w:rPr>
                <w:noProof/>
                <w:webHidden/>
              </w:rPr>
              <w:fldChar w:fldCharType="separate"/>
            </w:r>
            <w:r>
              <w:rPr>
                <w:noProof/>
                <w:webHidden/>
              </w:rPr>
              <w:t>12</w:t>
            </w:r>
            <w:r>
              <w:rPr>
                <w:noProof/>
                <w:webHidden/>
              </w:rPr>
              <w:fldChar w:fldCharType="end"/>
            </w:r>
          </w:hyperlink>
        </w:p>
        <w:p w14:paraId="692E0BFB" w14:textId="77777777" w:rsidR="008A0D9E" w:rsidRDefault="008A0D9E">
          <w:r>
            <w:rPr>
              <w:b/>
              <w:bCs/>
              <w:noProof/>
            </w:rPr>
            <w:fldChar w:fldCharType="end"/>
          </w:r>
        </w:p>
      </w:sdtContent>
    </w:sdt>
    <w:p w14:paraId="1FE23ADA" w14:textId="77777777" w:rsidR="00F84EAC" w:rsidRDefault="00F84EAC" w:rsidP="008A0D9E">
      <w:pPr>
        <w:pStyle w:val="Heading1"/>
      </w:pPr>
      <w:r>
        <w:br w:type="page"/>
      </w:r>
    </w:p>
    <w:p w14:paraId="44DC38A0" w14:textId="77777777" w:rsidR="008A0D9E" w:rsidRPr="00580A8A" w:rsidRDefault="008A0D9E" w:rsidP="00DC3D69">
      <w:pPr>
        <w:pStyle w:val="Heading1"/>
      </w:pPr>
      <w:bookmarkStart w:id="2" w:name="_Toc398824387"/>
      <w:bookmarkStart w:id="3" w:name="_Toc401848455"/>
      <w:bookmarkEnd w:id="0"/>
      <w:r w:rsidRPr="00580A8A">
        <w:lastRenderedPageBreak/>
        <w:t>Introduction</w:t>
      </w:r>
      <w:bookmarkEnd w:id="2"/>
      <w:bookmarkEnd w:id="3"/>
    </w:p>
    <w:p w14:paraId="4F7520E0" w14:textId="20C5CE37" w:rsidR="008A0D9E" w:rsidRDefault="008A0D9E" w:rsidP="008A0D9E">
      <w:pPr>
        <w:ind w:firstLine="720"/>
      </w:pPr>
      <w:r>
        <w:t>There are four Microsoft office productivity software applications that are commonly used</w:t>
      </w:r>
      <w:r w:rsidR="00F84EAC">
        <w:t xml:space="preserve"> at Helena College</w:t>
      </w:r>
      <w:r>
        <w:t xml:space="preserve">: Word, Excel, PowerPoint and Outlook.  Some features are the same in all of these programs.  Learning the basic building blocks of Microsoft applications can be very helpful in navigating these applications. </w:t>
      </w:r>
    </w:p>
    <w:p w14:paraId="5B7B078B" w14:textId="7E347C8F" w:rsidR="008A0D9E" w:rsidRDefault="008A0D9E" w:rsidP="008A0D9E">
      <w:pPr>
        <w:ind w:firstLine="720"/>
      </w:pPr>
      <w:r>
        <w:t>This tutorial first begins with an overview section describing features shared by all four of these applications.  Following the overview section, each program will be covered in more detail, with how-to’s for frequently</w:t>
      </w:r>
      <w:r w:rsidRPr="00523514">
        <w:t xml:space="preserve"> </w:t>
      </w:r>
      <w:r>
        <w:t>encountered</w:t>
      </w:r>
      <w:r w:rsidR="00F5242C">
        <w:t xml:space="preserve"> issues</w:t>
      </w:r>
      <w:r>
        <w:t>, as well as commonly used features specific to each program.</w:t>
      </w:r>
    </w:p>
    <w:p w14:paraId="19DD34FE" w14:textId="73E19CB0" w:rsidR="008A0D9E" w:rsidRPr="00DC3D69" w:rsidRDefault="008A0D9E" w:rsidP="00DC3D69">
      <w:pPr>
        <w:pStyle w:val="Heading1"/>
      </w:pPr>
      <w:bookmarkStart w:id="4" w:name="_Toc398824388"/>
      <w:bookmarkStart w:id="5" w:name="_Toc401848456"/>
      <w:r w:rsidRPr="00DC3D69">
        <w:t>General overview</w:t>
      </w:r>
      <w:bookmarkEnd w:id="4"/>
      <w:bookmarkEnd w:id="5"/>
    </w:p>
    <w:p w14:paraId="5646B16A" w14:textId="563EA19B" w:rsidR="008A0D9E" w:rsidRDefault="00A31A2D" w:rsidP="008A0D9E">
      <w:pPr>
        <w:pStyle w:val="Heading3"/>
      </w:pPr>
      <w:bookmarkStart w:id="6" w:name="_Toc398824389"/>
      <w:bookmarkStart w:id="7" w:name="_Toc401848457"/>
      <w:r>
        <w:t xml:space="preserve">The </w:t>
      </w:r>
      <w:bookmarkEnd w:id="6"/>
      <w:r>
        <w:t>Difference between Office 2013 and Older Versions</w:t>
      </w:r>
      <w:bookmarkEnd w:id="7"/>
    </w:p>
    <w:p w14:paraId="711111BC" w14:textId="320945E7" w:rsidR="008A0D9E" w:rsidRDefault="00F628D0" w:rsidP="00A31A2D">
      <w:pPr>
        <w:ind w:firstLine="360"/>
      </w:pPr>
      <w:r>
        <w:t xml:space="preserve">There are new features in Office 2013.  Many of them are able to be used when switching between </w:t>
      </w:r>
      <w:r w:rsidR="00A31A2D">
        <w:t xml:space="preserve">new and </w:t>
      </w:r>
      <w:r>
        <w:t xml:space="preserve">older versions of Office, but some can only be used with the new version.  Compatibility is covered in this tutorial, along with options for managing compatibility. </w:t>
      </w:r>
    </w:p>
    <w:p w14:paraId="2550ECA9" w14:textId="0C9A1701" w:rsidR="008A0D9E" w:rsidRDefault="00F628D0" w:rsidP="00A31A2D">
      <w:pPr>
        <w:ind w:firstLine="360"/>
      </w:pPr>
      <w:r>
        <w:t xml:space="preserve">A major difference with the new version of Office is that </w:t>
      </w:r>
      <w:r w:rsidR="00FB7B10">
        <w:t xml:space="preserve">the software </w:t>
      </w:r>
      <w:r>
        <w:t xml:space="preserve">is offered in a cloud-based format called Office365.  Helena College </w:t>
      </w:r>
      <w:r w:rsidR="00A31A2D">
        <w:t xml:space="preserve">does not use this new online option in computer labs or for staff or faculty computers.  It is available to consumers, with a subscription type of licensing.  If you buy a subscription, you </w:t>
      </w:r>
      <w:r w:rsidR="00FB7B10">
        <w:t xml:space="preserve">have </w:t>
      </w:r>
      <w:r w:rsidR="00A31A2D">
        <w:t xml:space="preserve">online access to the Office software.  </w:t>
      </w:r>
    </w:p>
    <w:p w14:paraId="63F85EF3" w14:textId="601C16EE" w:rsidR="00FB7B10" w:rsidRDefault="00F628D0" w:rsidP="00FB7B10">
      <w:pPr>
        <w:rPr>
          <w:rStyle w:val="Hyperlink"/>
        </w:rPr>
      </w:pPr>
      <w:r>
        <w:t xml:space="preserve">For more information about </w:t>
      </w:r>
      <w:r w:rsidR="00A31A2D">
        <w:t xml:space="preserve">how Microsoft Office has changed, check out this Microsoft link: </w:t>
      </w:r>
      <w:hyperlink r:id="rId12" w:history="1">
        <w:r w:rsidR="00FB7B10" w:rsidRPr="000419FF">
          <w:rPr>
            <w:rStyle w:val="Hyperlink"/>
          </w:rPr>
          <w:t>http://blogs.office.com/2013/04/29/webinar-your-questions-answered-on-office-365-home-premium/</w:t>
        </w:r>
      </w:hyperlink>
    </w:p>
    <w:p w14:paraId="2C93C8CB" w14:textId="0A308690" w:rsidR="008A0D9E" w:rsidRDefault="008A0D9E" w:rsidP="008A0D9E">
      <w:pPr>
        <w:pStyle w:val="Heading3"/>
      </w:pPr>
      <w:bookmarkStart w:id="8" w:name="_Toc398824390"/>
      <w:bookmarkStart w:id="9" w:name="_Toc401848458"/>
      <w:r>
        <w:t>General Organization of Office</w:t>
      </w:r>
      <w:bookmarkEnd w:id="8"/>
      <w:bookmarkEnd w:id="9"/>
    </w:p>
    <w:p w14:paraId="7AF98A99" w14:textId="14B0CBCC" w:rsidR="003F12C3" w:rsidRDefault="00FB7B10" w:rsidP="00FB7B10">
      <w:r>
        <w:t xml:space="preserve">This section gives an overview of basic functionality for Office applications.  </w:t>
      </w:r>
      <w:r w:rsidR="004F14C8">
        <w:t>You will learn how to work with your document, starting with commands that are most commonly used when editing a page, and progressing to commands not used as often, such as sa</w:t>
      </w:r>
      <w:r w:rsidR="003F12C3">
        <w:t>ving and printing your document.</w:t>
      </w:r>
    </w:p>
    <w:p w14:paraId="5D870781" w14:textId="77777777" w:rsidR="003F12C3" w:rsidRDefault="003F12C3">
      <w:pPr>
        <w:spacing w:line="259" w:lineRule="auto"/>
      </w:pPr>
      <w:r>
        <w:br w:type="page"/>
      </w:r>
    </w:p>
    <w:p w14:paraId="3C8ACC78" w14:textId="4D9AA5D9" w:rsidR="008A0D9E" w:rsidRDefault="00F5242C" w:rsidP="008A0D9E">
      <w:pPr>
        <w:pStyle w:val="ListParagraph"/>
        <w:numPr>
          <w:ilvl w:val="0"/>
          <w:numId w:val="6"/>
        </w:numPr>
      </w:pPr>
      <w:r>
        <w:t xml:space="preserve">The most commonly used commands are </w:t>
      </w:r>
      <w:r w:rsidR="008A0D9E">
        <w:t xml:space="preserve">on the </w:t>
      </w:r>
      <w:r>
        <w:t xml:space="preserve">document </w:t>
      </w:r>
      <w:r w:rsidR="008A0D9E">
        <w:t>page</w:t>
      </w:r>
      <w:r w:rsidR="004F14C8">
        <w:t>.</w:t>
      </w:r>
    </w:p>
    <w:p w14:paraId="6FBE46FE" w14:textId="2B3A4E3B" w:rsidR="00225762" w:rsidRDefault="00741065" w:rsidP="00225762">
      <w:pPr>
        <w:pStyle w:val="ListParagraph"/>
        <w:keepNext/>
        <w:numPr>
          <w:ilvl w:val="1"/>
          <w:numId w:val="6"/>
        </w:numPr>
      </w:pPr>
      <w:r>
        <w:t>Mini t</w:t>
      </w:r>
      <w:r w:rsidR="008A0D9E">
        <w:t>oolbar – appear</w:t>
      </w:r>
      <w:r w:rsidR="00F5242C">
        <w:t>s</w:t>
      </w:r>
      <w:r w:rsidR="008A0D9E">
        <w:t xml:space="preserve"> when </w:t>
      </w:r>
      <w:r>
        <w:t xml:space="preserve">you </w:t>
      </w:r>
      <w:r w:rsidR="008A0D9E">
        <w:t xml:space="preserve">hold </w:t>
      </w:r>
      <w:r>
        <w:t xml:space="preserve">the </w:t>
      </w:r>
      <w:r w:rsidR="008A0D9E">
        <w:t xml:space="preserve">mouse over </w:t>
      </w:r>
      <w:r>
        <w:t xml:space="preserve">a </w:t>
      </w:r>
      <w:r w:rsidR="008A0D9E">
        <w:t>selection</w:t>
      </w:r>
      <w:r w:rsidR="00225762">
        <w:t>:</w:t>
      </w:r>
      <w:r w:rsidR="00B05FF2">
        <w:rPr>
          <w:noProof/>
        </w:rPr>
        <w:drawing>
          <wp:inline distT="0" distB="0" distL="0" distR="0" wp14:anchorId="0574DB87" wp14:editId="6058A891">
            <wp:extent cx="1976478" cy="533400"/>
            <wp:effectExtent l="133350" t="114300" r="119380" b="1714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 toolbar.png"/>
                    <pic:cNvPicPr/>
                  </pic:nvPicPr>
                  <pic:blipFill>
                    <a:blip r:embed="rId13">
                      <a:extLst>
                        <a:ext uri="{28A0092B-C50C-407E-A947-70E740481C1C}">
                          <a14:useLocalDpi xmlns:a14="http://schemas.microsoft.com/office/drawing/2010/main" val="0"/>
                        </a:ext>
                      </a:extLst>
                    </a:blip>
                    <a:stretch>
                      <a:fillRect/>
                    </a:stretch>
                  </pic:blipFill>
                  <pic:spPr>
                    <a:xfrm>
                      <a:off x="0" y="0"/>
                      <a:ext cx="2037673" cy="5499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87CE871" w14:textId="46B5F591" w:rsidR="0057557C" w:rsidRDefault="00741065" w:rsidP="0057557C">
      <w:pPr>
        <w:pStyle w:val="ListParagraph"/>
        <w:numPr>
          <w:ilvl w:val="2"/>
          <w:numId w:val="6"/>
        </w:numPr>
      </w:pPr>
      <w:r>
        <w:t>To access the mini t</w:t>
      </w:r>
      <w:r w:rsidR="00F5242C">
        <w:t>oolbar, highlight a selection on the document, then hover the mouse over</w:t>
      </w:r>
      <w:r w:rsidR="004F14C8">
        <w:t xml:space="preserve"> the selection.</w:t>
      </w:r>
    </w:p>
    <w:p w14:paraId="3110A745" w14:textId="77777777" w:rsidR="00DC3D69" w:rsidRDefault="00DC3D69" w:rsidP="00DC3D69">
      <w:pPr>
        <w:ind w:left="1980"/>
      </w:pPr>
    </w:p>
    <w:p w14:paraId="3BA801FA" w14:textId="5CD3DC44" w:rsidR="008A0D9E" w:rsidRDefault="008A0D9E" w:rsidP="00367DD0">
      <w:pPr>
        <w:pStyle w:val="ListParagraph"/>
        <w:numPr>
          <w:ilvl w:val="1"/>
          <w:numId w:val="6"/>
        </w:numPr>
      </w:pPr>
      <w:r>
        <w:t xml:space="preserve">Right click menu – </w:t>
      </w:r>
      <w:r w:rsidR="00741065">
        <w:t>more command options than the mini toolbar</w:t>
      </w:r>
      <w:r w:rsidR="004F14C8">
        <w:rPr>
          <w:noProof/>
        </w:rPr>
        <w:t>.</w:t>
      </w:r>
    </w:p>
    <w:p w14:paraId="2E74492C" w14:textId="6D152618" w:rsidR="0057557C" w:rsidRDefault="004F14C8" w:rsidP="00F5242C">
      <w:pPr>
        <w:pStyle w:val="ListParagraph"/>
        <w:numPr>
          <w:ilvl w:val="2"/>
          <w:numId w:val="6"/>
        </w:numPr>
      </w:pPr>
      <w:r>
        <w:rPr>
          <w:noProof/>
        </w:rPr>
        <w:drawing>
          <wp:anchor distT="0" distB="0" distL="114300" distR="114300" simplePos="0" relativeHeight="251659264" behindDoc="0" locked="0" layoutInCell="1" allowOverlap="1" wp14:anchorId="44445F76" wp14:editId="315D8DC9">
            <wp:simplePos x="0" y="0"/>
            <wp:positionH relativeFrom="margin">
              <wp:posOffset>1633644</wp:posOffset>
            </wp:positionH>
            <wp:positionV relativeFrom="paragraph">
              <wp:posOffset>310939</wp:posOffset>
            </wp:positionV>
            <wp:extent cx="2797810" cy="4377690"/>
            <wp:effectExtent l="114300" t="114300" r="154940" b="137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ght click menu.png"/>
                    <pic:cNvPicPr/>
                  </pic:nvPicPr>
                  <pic:blipFill>
                    <a:blip r:embed="rId14">
                      <a:extLst>
                        <a:ext uri="{28A0092B-C50C-407E-A947-70E740481C1C}">
                          <a14:useLocalDpi xmlns:a14="http://schemas.microsoft.com/office/drawing/2010/main" val="0"/>
                        </a:ext>
                      </a:extLst>
                    </a:blip>
                    <a:stretch>
                      <a:fillRect/>
                    </a:stretch>
                  </pic:blipFill>
                  <pic:spPr>
                    <a:xfrm>
                      <a:off x="0" y="0"/>
                      <a:ext cx="2797810" cy="4377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41065">
        <w:t>To access the r</w:t>
      </w:r>
      <w:r w:rsidR="00F5242C">
        <w:t>ight click menu, just right click on the page</w:t>
      </w:r>
      <w:r>
        <w:t>.</w:t>
      </w:r>
      <w:r w:rsidR="0057557C">
        <w:br w:type="page"/>
      </w:r>
    </w:p>
    <w:p w14:paraId="376095E8" w14:textId="6E0891AD" w:rsidR="008A0D9E" w:rsidRDefault="007C2FFA" w:rsidP="008A0D9E">
      <w:pPr>
        <w:pStyle w:val="ListParagraph"/>
        <w:numPr>
          <w:ilvl w:val="0"/>
          <w:numId w:val="6"/>
        </w:numPr>
      </w:pPr>
      <w:r>
        <w:rPr>
          <w:noProof/>
        </w:rPr>
        <w:drawing>
          <wp:anchor distT="0" distB="0" distL="114300" distR="114300" simplePos="0" relativeHeight="251662336" behindDoc="0" locked="0" layoutInCell="1" allowOverlap="1" wp14:anchorId="393D75B6" wp14:editId="271EC8C7">
            <wp:simplePos x="0" y="0"/>
            <wp:positionH relativeFrom="margin">
              <wp:posOffset>177800</wp:posOffset>
            </wp:positionH>
            <wp:positionV relativeFrom="paragraph">
              <wp:posOffset>304588</wp:posOffset>
            </wp:positionV>
            <wp:extent cx="5806440" cy="1856232"/>
            <wp:effectExtent l="133350" t="114300" r="137160" b="16319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e ribbon.png"/>
                    <pic:cNvPicPr/>
                  </pic:nvPicPr>
                  <pic:blipFill>
                    <a:blip r:embed="rId15">
                      <a:extLst>
                        <a:ext uri="{28A0092B-C50C-407E-A947-70E740481C1C}">
                          <a14:useLocalDpi xmlns:a14="http://schemas.microsoft.com/office/drawing/2010/main" val="0"/>
                        </a:ext>
                      </a:extLst>
                    </a:blip>
                    <a:stretch>
                      <a:fillRect/>
                    </a:stretch>
                  </pic:blipFill>
                  <pic:spPr>
                    <a:xfrm>
                      <a:off x="0" y="0"/>
                      <a:ext cx="5806440" cy="18562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D512C">
        <w:t>Less c</w:t>
      </w:r>
      <w:r w:rsidR="008A0D9E">
        <w:t xml:space="preserve">ommonly used commands </w:t>
      </w:r>
      <w:r w:rsidR="007D512C">
        <w:t xml:space="preserve">are </w:t>
      </w:r>
      <w:r w:rsidR="008A0D9E">
        <w:t>on the ribbon</w:t>
      </w:r>
      <w:r w:rsidR="004F14C8">
        <w:rPr>
          <w:noProof/>
        </w:rPr>
        <w:t>:</w:t>
      </w:r>
    </w:p>
    <w:p w14:paraId="44F0BB68" w14:textId="59C99361" w:rsidR="0077769A" w:rsidRDefault="0077769A" w:rsidP="0077769A">
      <w:pPr>
        <w:pStyle w:val="ListParagraph"/>
        <w:numPr>
          <w:ilvl w:val="1"/>
          <w:numId w:val="6"/>
        </w:numPr>
      </w:pPr>
      <w:r>
        <w:t>Detailed information about the ribbon commands is included in the tutorials for Word, Excel, PowerPoint, and Outlook</w:t>
      </w:r>
      <w:r w:rsidR="004F14C8">
        <w:t>.</w:t>
      </w:r>
    </w:p>
    <w:p w14:paraId="0F63C711" w14:textId="2527E20E" w:rsidR="008A0D9E" w:rsidRDefault="008A0D9E" w:rsidP="008A0D9E">
      <w:pPr>
        <w:pStyle w:val="ListParagraph"/>
        <w:numPr>
          <w:ilvl w:val="1"/>
          <w:numId w:val="6"/>
        </w:numPr>
      </w:pPr>
      <w:r>
        <w:t xml:space="preserve">Ribbon commands </w:t>
      </w:r>
      <w:r w:rsidR="007D512C">
        <w:t xml:space="preserve">are </w:t>
      </w:r>
      <w:r>
        <w:t>grouped by function into tabs</w:t>
      </w:r>
      <w:r w:rsidR="004F14C8">
        <w:t>.</w:t>
      </w:r>
    </w:p>
    <w:p w14:paraId="01D88C3B" w14:textId="0618098F" w:rsidR="008A0D9E" w:rsidRDefault="008A0D9E" w:rsidP="008A0D9E">
      <w:pPr>
        <w:pStyle w:val="ListParagraph"/>
        <w:numPr>
          <w:ilvl w:val="1"/>
          <w:numId w:val="6"/>
        </w:numPr>
      </w:pPr>
      <w:r>
        <w:t xml:space="preserve">Tab commands </w:t>
      </w:r>
      <w:r w:rsidR="007D512C">
        <w:t xml:space="preserve">are </w:t>
      </w:r>
      <w:r>
        <w:t>put in groups according to function, with an arrow on lower right corner to expand a group if needed</w:t>
      </w:r>
      <w:r w:rsidR="004F14C8">
        <w:t>.</w:t>
      </w:r>
    </w:p>
    <w:p w14:paraId="6B88579F" w14:textId="43B40EE0" w:rsidR="008A0D9E" w:rsidRDefault="004F14C8" w:rsidP="008A0D9E">
      <w:pPr>
        <w:pStyle w:val="ListParagraph"/>
        <w:numPr>
          <w:ilvl w:val="2"/>
          <w:numId w:val="6"/>
        </w:numPr>
      </w:pPr>
      <w:r>
        <w:t>The m</w:t>
      </w:r>
      <w:r w:rsidR="008A0D9E">
        <w:t>ost common commands</w:t>
      </w:r>
      <w:r w:rsidR="00741065">
        <w:t xml:space="preserve"> are</w:t>
      </w:r>
      <w:r w:rsidR="008A0D9E">
        <w:t xml:space="preserve"> on Ho</w:t>
      </w:r>
      <w:r w:rsidR="007D512C">
        <w:t>me Tab</w:t>
      </w:r>
    </w:p>
    <w:p w14:paraId="689664B3" w14:textId="341719BE" w:rsidR="008A0D9E" w:rsidRDefault="008A0D9E" w:rsidP="008A0D9E">
      <w:pPr>
        <w:pStyle w:val="ListParagraph"/>
        <w:numPr>
          <w:ilvl w:val="2"/>
          <w:numId w:val="6"/>
        </w:numPr>
      </w:pPr>
      <w:r>
        <w:t>Contextual tabs appear when needed</w:t>
      </w:r>
      <w:r w:rsidR="004F14C8">
        <w:t>:</w:t>
      </w:r>
    </w:p>
    <w:p w14:paraId="62D58946" w14:textId="75436FA7" w:rsidR="007D512C" w:rsidRDefault="007D512C" w:rsidP="007D512C">
      <w:pPr>
        <w:pStyle w:val="ListParagraph"/>
        <w:numPr>
          <w:ilvl w:val="3"/>
          <w:numId w:val="6"/>
        </w:numPr>
      </w:pPr>
      <w:r>
        <w:t>For example, if you create a table, a tab to edit the table will be added</w:t>
      </w:r>
      <w:r w:rsidR="004F14C8">
        <w:t>.</w:t>
      </w:r>
    </w:p>
    <w:p w14:paraId="6CA21432" w14:textId="4B4994B6" w:rsidR="008A0D9E" w:rsidRDefault="005B17D1" w:rsidP="008A0D9E">
      <w:pPr>
        <w:pStyle w:val="ListParagraph"/>
        <w:numPr>
          <w:ilvl w:val="1"/>
          <w:numId w:val="6"/>
        </w:numPr>
      </w:pPr>
      <w:r>
        <w:t xml:space="preserve">The </w:t>
      </w:r>
      <w:r w:rsidR="008A0D9E">
        <w:t>Quick Access Toolbar</w:t>
      </w:r>
      <w:r>
        <w:t xml:space="preserve"> is a customizable group of icons for commands you use often.  By default it includes icons to save, undo typing, and redo typing. Click the drop-down arrow to add other options.</w:t>
      </w:r>
    </w:p>
    <w:p w14:paraId="20EDB4F5" w14:textId="371F4D82" w:rsidR="008A0D9E" w:rsidRDefault="008A0D9E" w:rsidP="008A0D9E">
      <w:pPr>
        <w:pStyle w:val="ListParagraph"/>
        <w:numPr>
          <w:ilvl w:val="0"/>
          <w:numId w:val="6"/>
        </w:numPr>
      </w:pPr>
      <w:r>
        <w:t xml:space="preserve">Infrequently used commands </w:t>
      </w:r>
      <w:r w:rsidR="00741065">
        <w:t xml:space="preserve">are </w:t>
      </w:r>
      <w:r>
        <w:t xml:space="preserve">on the </w:t>
      </w:r>
      <w:r w:rsidRPr="00E16396">
        <w:rPr>
          <w:b/>
        </w:rPr>
        <w:t>File</w:t>
      </w:r>
      <w:r>
        <w:rPr>
          <w:b/>
        </w:rPr>
        <w:t xml:space="preserve"> </w:t>
      </w:r>
      <w:r>
        <w:t>tab</w:t>
      </w:r>
      <w:r w:rsidR="004F14C8">
        <w:t>.</w:t>
      </w:r>
    </w:p>
    <w:p w14:paraId="574A4BD6" w14:textId="77777777" w:rsidR="00E42753" w:rsidRDefault="00E42753" w:rsidP="008A0D9E">
      <w:pPr>
        <w:pStyle w:val="ListParagraph"/>
        <w:numPr>
          <w:ilvl w:val="1"/>
          <w:numId w:val="6"/>
        </w:numPr>
      </w:pPr>
      <w:r>
        <w:t xml:space="preserve">The next section of this tutorial covers the </w:t>
      </w:r>
      <w:r>
        <w:rPr>
          <w:b/>
        </w:rPr>
        <w:t>File</w:t>
      </w:r>
      <w:r>
        <w:t xml:space="preserve"> tab in depth.</w:t>
      </w:r>
    </w:p>
    <w:p w14:paraId="5A43D8F8" w14:textId="46ED472C" w:rsidR="008A0D9E" w:rsidRDefault="008A0D9E" w:rsidP="008A0D9E">
      <w:pPr>
        <w:pStyle w:val="ListParagraph"/>
        <w:numPr>
          <w:ilvl w:val="1"/>
          <w:numId w:val="6"/>
        </w:numPr>
      </w:pPr>
      <w:r>
        <w:t xml:space="preserve">Click the </w:t>
      </w:r>
      <w:r>
        <w:rPr>
          <w:b/>
        </w:rPr>
        <w:t>File</w:t>
      </w:r>
      <w:r>
        <w:t xml:space="preserve"> tab to open the backstage</w:t>
      </w:r>
      <w:r w:rsidR="004F14C8">
        <w:t>.</w:t>
      </w:r>
    </w:p>
    <w:p w14:paraId="77E7843F" w14:textId="29F98C0F" w:rsidR="008A0D9E" w:rsidRDefault="008A0D9E" w:rsidP="008A0D9E">
      <w:pPr>
        <w:pStyle w:val="ListParagraph"/>
        <w:numPr>
          <w:ilvl w:val="1"/>
          <w:numId w:val="6"/>
        </w:numPr>
      </w:pPr>
      <w:r>
        <w:t xml:space="preserve">Backstage menu items </w:t>
      </w:r>
      <w:r w:rsidR="00AE3941">
        <w:t>include commands to</w:t>
      </w:r>
      <w:r w:rsidR="00E42753">
        <w:t xml:space="preserve"> open, save, print, and more</w:t>
      </w:r>
      <w:r>
        <w:t>.</w:t>
      </w:r>
    </w:p>
    <w:p w14:paraId="07C96325" w14:textId="17D03FC0" w:rsidR="008A0D9E" w:rsidRDefault="008A0D9E" w:rsidP="008A0D9E">
      <w:pPr>
        <w:pStyle w:val="ListParagraph"/>
        <w:numPr>
          <w:ilvl w:val="1"/>
          <w:numId w:val="6"/>
        </w:numPr>
      </w:pPr>
      <w:r>
        <w:t>Click “back” arrow to leave backstage and return to document</w:t>
      </w:r>
      <w:r w:rsidR="004F14C8">
        <w:t>.</w:t>
      </w:r>
    </w:p>
    <w:p w14:paraId="53ED3877" w14:textId="76EF06F1" w:rsidR="008A0D9E" w:rsidRPr="008C6ED1" w:rsidRDefault="00722920" w:rsidP="008A0D9E">
      <w:pPr>
        <w:pStyle w:val="ListParagraph"/>
        <w:numPr>
          <w:ilvl w:val="0"/>
          <w:numId w:val="6"/>
        </w:numPr>
      </w:pPr>
      <w:r>
        <w:t>The m</w:t>
      </w:r>
      <w:r w:rsidR="008A0D9E">
        <w:t xml:space="preserve">ost infrequently used commands on bottom of backstage menu, in the </w:t>
      </w:r>
      <w:r w:rsidR="008A0D9E">
        <w:rPr>
          <w:b/>
        </w:rPr>
        <w:t>Options</w:t>
      </w:r>
      <w:r w:rsidR="008A0D9E" w:rsidRPr="008C6ED1">
        <w:t xml:space="preserve"> menu item</w:t>
      </w:r>
      <w:r>
        <w:t>.</w:t>
      </w:r>
    </w:p>
    <w:p w14:paraId="700CA7BE" w14:textId="77777777" w:rsidR="00AE3941" w:rsidRDefault="00AE3941" w:rsidP="00AE3941">
      <w:pPr>
        <w:pStyle w:val="ListParagraph"/>
        <w:numPr>
          <w:ilvl w:val="1"/>
          <w:numId w:val="6"/>
        </w:numPr>
      </w:pPr>
      <w:r>
        <w:t>This is w</w:t>
      </w:r>
      <w:r w:rsidR="008A0D9E" w:rsidRPr="008C6ED1">
        <w:t>here</w:t>
      </w:r>
      <w:r>
        <w:t xml:space="preserve"> you</w:t>
      </w:r>
      <w:r w:rsidR="008A0D9E" w:rsidRPr="008C6ED1">
        <w:t xml:space="preserve"> set up preferences</w:t>
      </w:r>
      <w:r>
        <w:t xml:space="preserve"> for the application in general, such as how you want Office to save or print all documents, or what language is used.  </w:t>
      </w:r>
    </w:p>
    <w:p w14:paraId="30C28816" w14:textId="2022CD0D" w:rsidR="008A0D9E" w:rsidRDefault="00AE3941" w:rsidP="00AE3941">
      <w:pPr>
        <w:pStyle w:val="ListParagraph"/>
        <w:numPr>
          <w:ilvl w:val="1"/>
          <w:numId w:val="6"/>
        </w:numPr>
      </w:pPr>
      <w:r>
        <w:t xml:space="preserve">Be careful with changes to the </w:t>
      </w:r>
      <w:r>
        <w:rPr>
          <w:b/>
        </w:rPr>
        <w:t>Options.</w:t>
      </w:r>
      <w:r>
        <w:t xml:space="preserve">  These are more advanced choices, and can cause issues with your applications if you do not know how to make changes correctly.</w:t>
      </w:r>
      <w:r w:rsidR="009A2E5B">
        <w:br w:type="page"/>
      </w:r>
    </w:p>
    <w:p w14:paraId="31EB7B1A" w14:textId="77777777" w:rsidR="008A0D9E" w:rsidRDefault="008A0D9E" w:rsidP="00AB6BF7">
      <w:pPr>
        <w:pStyle w:val="Heading1"/>
      </w:pPr>
      <w:bookmarkStart w:id="10" w:name="_Toc398824391"/>
      <w:bookmarkStart w:id="11" w:name="_Toc401848459"/>
      <w:r w:rsidRPr="00B2422A">
        <w:t>File</w:t>
      </w:r>
      <w:r>
        <w:t xml:space="preserve"> Tab: The Backstage In Depth</w:t>
      </w:r>
      <w:bookmarkEnd w:id="10"/>
      <w:bookmarkEnd w:id="11"/>
    </w:p>
    <w:p w14:paraId="31DE5662" w14:textId="77777777" w:rsidR="008A0D9E" w:rsidRPr="00C376EF" w:rsidRDefault="008A0D9E" w:rsidP="008A0D9E">
      <w:r>
        <w:t xml:space="preserve">This is where you open, save, print, and export your documents.  The Backstage area is accessed by clicking the </w:t>
      </w:r>
      <w:r>
        <w:rPr>
          <w:b/>
        </w:rPr>
        <w:t xml:space="preserve">File </w:t>
      </w:r>
      <w:r>
        <w:t>tab.  The Backstage generally presents the same options for all Office applications, although there are some differences which will be covered under the tutorials for each application.</w:t>
      </w:r>
    </w:p>
    <w:p w14:paraId="39A4C172" w14:textId="77777777" w:rsidR="008A0D9E" w:rsidRDefault="008A0D9E" w:rsidP="008A0D9E">
      <w:pPr>
        <w:pStyle w:val="Heading3"/>
      </w:pPr>
      <w:bookmarkStart w:id="12" w:name="_Toc398824392"/>
      <w:bookmarkStart w:id="13" w:name="_Toc401848460"/>
      <w:r>
        <w:t>Info</w:t>
      </w:r>
      <w:bookmarkEnd w:id="12"/>
      <w:bookmarkEnd w:id="13"/>
    </w:p>
    <w:p w14:paraId="009E1613" w14:textId="77777777" w:rsidR="008A0D9E" w:rsidRPr="00386EDA" w:rsidRDefault="008A0D9E" w:rsidP="008A0D9E">
      <w:r>
        <w:rPr>
          <w:noProof/>
        </w:rPr>
        <w:drawing>
          <wp:inline distT="0" distB="0" distL="0" distR="0" wp14:anchorId="29AB06C4" wp14:editId="1FADAB01">
            <wp:extent cx="5831106" cy="65830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stage2 Info w Properties.png"/>
                    <pic:cNvPicPr/>
                  </pic:nvPicPr>
                  <pic:blipFill>
                    <a:blip r:embed="rId16">
                      <a:extLst>
                        <a:ext uri="{28A0092B-C50C-407E-A947-70E740481C1C}">
                          <a14:useLocalDpi xmlns:a14="http://schemas.microsoft.com/office/drawing/2010/main" val="0"/>
                        </a:ext>
                      </a:extLst>
                    </a:blip>
                    <a:stretch>
                      <a:fillRect/>
                    </a:stretch>
                  </pic:blipFill>
                  <pic:spPr>
                    <a:xfrm>
                      <a:off x="0" y="0"/>
                      <a:ext cx="5832324" cy="6584420"/>
                    </a:xfrm>
                    <a:prstGeom prst="rect">
                      <a:avLst/>
                    </a:prstGeom>
                  </pic:spPr>
                </pic:pic>
              </a:graphicData>
            </a:graphic>
          </wp:inline>
        </w:drawing>
      </w:r>
    </w:p>
    <w:p w14:paraId="4BC17A58" w14:textId="77777777" w:rsidR="008A0D9E" w:rsidRDefault="008A0D9E" w:rsidP="008A0D9E">
      <w:pPr>
        <w:pStyle w:val="Heading3"/>
      </w:pPr>
      <w:bookmarkStart w:id="14" w:name="_Toc398824393"/>
      <w:bookmarkStart w:id="15" w:name="_Toc401848461"/>
      <w:r>
        <w:t>New</w:t>
      </w:r>
      <w:bookmarkEnd w:id="14"/>
      <w:bookmarkEnd w:id="15"/>
    </w:p>
    <w:p w14:paraId="0A259796" w14:textId="5F35025F" w:rsidR="00F84EAC" w:rsidRPr="00F84EAC" w:rsidRDefault="00F84EAC" w:rsidP="00F84EAC">
      <w:r>
        <w:t>This is where you can create new documents.  You also have the option to search online for templates, or use a pre-defined template to create your document.</w:t>
      </w:r>
    </w:p>
    <w:p w14:paraId="587F5896" w14:textId="0364969B" w:rsidR="00F84EAC" w:rsidRDefault="008A0D9E" w:rsidP="008A0D9E">
      <w:r>
        <w:rPr>
          <w:noProof/>
        </w:rPr>
        <w:drawing>
          <wp:inline distT="0" distB="0" distL="0" distR="0" wp14:anchorId="32856330" wp14:editId="423AEBF3">
            <wp:extent cx="5943600" cy="67557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stage New2.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6755765"/>
                    </a:xfrm>
                    <a:prstGeom prst="rect">
                      <a:avLst/>
                    </a:prstGeom>
                  </pic:spPr>
                </pic:pic>
              </a:graphicData>
            </a:graphic>
          </wp:inline>
        </w:drawing>
      </w:r>
      <w:r w:rsidR="00F84EAC">
        <w:br w:type="page"/>
      </w:r>
    </w:p>
    <w:p w14:paraId="287656E6" w14:textId="77777777" w:rsidR="008A0D9E" w:rsidRDefault="008A0D9E" w:rsidP="008A0D9E">
      <w:pPr>
        <w:pStyle w:val="Heading3"/>
      </w:pPr>
      <w:bookmarkStart w:id="16" w:name="_Toc398824394"/>
      <w:bookmarkStart w:id="17" w:name="_Toc401848462"/>
      <w:r>
        <w:t>Open</w:t>
      </w:r>
      <w:bookmarkEnd w:id="16"/>
      <w:bookmarkEnd w:id="17"/>
    </w:p>
    <w:p w14:paraId="6FCC7D2A" w14:textId="092174FE" w:rsidR="00F84EAC" w:rsidRPr="00F84EAC" w:rsidRDefault="00F84EAC" w:rsidP="00F84EAC">
      <w:r>
        <w:t xml:space="preserve">Open an existing document here.  There are several navigation options.  Choose </w:t>
      </w:r>
      <w:r>
        <w:rPr>
          <w:b/>
        </w:rPr>
        <w:t>Recent Documents</w:t>
      </w:r>
      <w:r>
        <w:t xml:space="preserve"> to open a doc from the list; chose </w:t>
      </w:r>
      <w:r>
        <w:rPr>
          <w:b/>
        </w:rPr>
        <w:t xml:space="preserve">One Drive </w:t>
      </w:r>
      <w:r>
        <w:t xml:space="preserve">or </w:t>
      </w:r>
      <w:r>
        <w:rPr>
          <w:b/>
        </w:rPr>
        <w:t>Other Web</w:t>
      </w:r>
      <w:r w:rsidR="003D5061">
        <w:rPr>
          <w:b/>
        </w:rPr>
        <w:t xml:space="preserve"> Locations</w:t>
      </w:r>
      <w:r>
        <w:t xml:space="preserve"> to navigate to online storage locations.  Choose computer to navigate to a document stored on your own computer.</w:t>
      </w:r>
    </w:p>
    <w:p w14:paraId="0FA8EF26" w14:textId="77777777" w:rsidR="00F84EAC" w:rsidRPr="00F84EAC" w:rsidRDefault="00F84EAC" w:rsidP="00F84EAC"/>
    <w:p w14:paraId="5EF07850" w14:textId="77777777" w:rsidR="008A0D9E" w:rsidRPr="00386EDA" w:rsidRDefault="008A0D9E" w:rsidP="008A0D9E">
      <w:r>
        <w:rPr>
          <w:noProof/>
        </w:rPr>
        <w:drawing>
          <wp:inline distT="0" distB="0" distL="0" distR="0" wp14:anchorId="697A9600" wp14:editId="1ED97E34">
            <wp:extent cx="5943600" cy="67557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ckstage Open2.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6755765"/>
                    </a:xfrm>
                    <a:prstGeom prst="rect">
                      <a:avLst/>
                    </a:prstGeom>
                  </pic:spPr>
                </pic:pic>
              </a:graphicData>
            </a:graphic>
          </wp:inline>
        </w:drawing>
      </w:r>
    </w:p>
    <w:p w14:paraId="4A448F32" w14:textId="77777777" w:rsidR="008A0D9E" w:rsidRDefault="008A0D9E" w:rsidP="008A0D9E">
      <w:pPr>
        <w:pStyle w:val="Heading3"/>
      </w:pPr>
      <w:bookmarkStart w:id="18" w:name="_Toc398824395"/>
      <w:bookmarkStart w:id="19" w:name="_Toc401848463"/>
      <w:r>
        <w:t>Save/Save As</w:t>
      </w:r>
      <w:bookmarkEnd w:id="18"/>
      <w:bookmarkEnd w:id="19"/>
    </w:p>
    <w:p w14:paraId="43364DDA" w14:textId="77777777" w:rsidR="008A0D9E" w:rsidRPr="00386EDA" w:rsidRDefault="008A0D9E" w:rsidP="008A0D9E"/>
    <w:p w14:paraId="15557220" w14:textId="77777777" w:rsidR="008A0D9E" w:rsidRDefault="008A0D9E" w:rsidP="008A0D9E">
      <w:pPr>
        <w:pStyle w:val="Heading3"/>
      </w:pPr>
      <w:bookmarkStart w:id="20" w:name="_Toc398824396"/>
      <w:bookmarkStart w:id="21" w:name="_Toc401848464"/>
      <w:r>
        <w:t>Print</w:t>
      </w:r>
      <w:bookmarkEnd w:id="20"/>
      <w:bookmarkEnd w:id="21"/>
    </w:p>
    <w:p w14:paraId="7AB6E204" w14:textId="7A999E3B" w:rsidR="00010236" w:rsidRPr="00010236" w:rsidRDefault="0057557C" w:rsidP="00010236">
      <w:r>
        <w:t>Here you can s</w:t>
      </w:r>
      <w:r w:rsidR="00010236">
        <w:t>elect print settings, and choose a printer for the document.</w:t>
      </w:r>
    </w:p>
    <w:p w14:paraId="0A07E582" w14:textId="77777777" w:rsidR="008A0D9E" w:rsidRPr="00386EDA" w:rsidRDefault="008A0D9E" w:rsidP="008A0D9E">
      <w:r>
        <w:rPr>
          <w:noProof/>
        </w:rPr>
        <w:drawing>
          <wp:inline distT="0" distB="0" distL="0" distR="0" wp14:anchorId="18CB6291" wp14:editId="4D9107B4">
            <wp:extent cx="5943600" cy="67487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ckstage Print2.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6748780"/>
                    </a:xfrm>
                    <a:prstGeom prst="rect">
                      <a:avLst/>
                    </a:prstGeom>
                  </pic:spPr>
                </pic:pic>
              </a:graphicData>
            </a:graphic>
          </wp:inline>
        </w:drawing>
      </w:r>
    </w:p>
    <w:p w14:paraId="350496EE" w14:textId="0C1EF9C3" w:rsidR="00584F89" w:rsidRPr="00584F89" w:rsidRDefault="008A0D9E" w:rsidP="00584F89">
      <w:pPr>
        <w:pStyle w:val="Heading3"/>
      </w:pPr>
      <w:bookmarkStart w:id="22" w:name="_Toc398824397"/>
      <w:bookmarkStart w:id="23" w:name="_Toc401848465"/>
      <w:r>
        <w:t>Share</w:t>
      </w:r>
      <w:bookmarkEnd w:id="22"/>
      <w:bookmarkEnd w:id="23"/>
    </w:p>
    <w:p w14:paraId="4C54E989" w14:textId="62A2BD17" w:rsidR="00A21F3B" w:rsidRDefault="008A0D9E" w:rsidP="008A0D9E">
      <w:r>
        <w:rPr>
          <w:noProof/>
        </w:rPr>
        <w:drawing>
          <wp:inline distT="0" distB="0" distL="0" distR="0" wp14:anchorId="4FE1529D" wp14:editId="122B4327">
            <wp:extent cx="5943600" cy="67557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ckstage Share2.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6755765"/>
                    </a:xfrm>
                    <a:prstGeom prst="rect">
                      <a:avLst/>
                    </a:prstGeom>
                  </pic:spPr>
                </pic:pic>
              </a:graphicData>
            </a:graphic>
          </wp:inline>
        </w:drawing>
      </w:r>
      <w:r w:rsidR="00A21F3B">
        <w:br w:type="page"/>
      </w:r>
    </w:p>
    <w:p w14:paraId="70900F73" w14:textId="77777777" w:rsidR="008A0D9E" w:rsidRDefault="008A0D9E" w:rsidP="008A0D9E">
      <w:pPr>
        <w:pStyle w:val="Heading3"/>
      </w:pPr>
      <w:bookmarkStart w:id="24" w:name="_Toc398824398"/>
      <w:bookmarkStart w:id="25" w:name="_Toc401848466"/>
      <w:r>
        <w:t>Export</w:t>
      </w:r>
      <w:bookmarkEnd w:id="24"/>
      <w:bookmarkEnd w:id="25"/>
    </w:p>
    <w:p w14:paraId="260F6C7A" w14:textId="155171C3" w:rsidR="00A21F3B" w:rsidRPr="00A21F3B" w:rsidRDefault="00A21F3B" w:rsidP="00A21F3B">
      <w:r>
        <w:t>Using this menu, you can save a document in different formats.  This is how you could save a document as a PDF, for example.</w:t>
      </w:r>
    </w:p>
    <w:p w14:paraId="61AD9115" w14:textId="0D294414" w:rsidR="00F84EAC" w:rsidRDefault="008A0D9E" w:rsidP="008A0D9E">
      <w:r>
        <w:rPr>
          <w:noProof/>
        </w:rPr>
        <w:drawing>
          <wp:inline distT="0" distB="0" distL="0" distR="0" wp14:anchorId="20BBFB26" wp14:editId="669E9B52">
            <wp:extent cx="5943600" cy="67557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ackstage Export2.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6755765"/>
                    </a:xfrm>
                    <a:prstGeom prst="rect">
                      <a:avLst/>
                    </a:prstGeom>
                  </pic:spPr>
                </pic:pic>
              </a:graphicData>
            </a:graphic>
          </wp:inline>
        </w:drawing>
      </w:r>
      <w:r w:rsidR="00F84EAC">
        <w:br w:type="page"/>
      </w:r>
    </w:p>
    <w:p w14:paraId="5AA3B875" w14:textId="77777777" w:rsidR="008A0D9E" w:rsidRDefault="008A0D9E" w:rsidP="008A0D9E">
      <w:pPr>
        <w:pStyle w:val="Heading3"/>
      </w:pPr>
      <w:bookmarkStart w:id="26" w:name="_Toc398824399"/>
      <w:bookmarkStart w:id="27" w:name="_Toc401848467"/>
      <w:r>
        <w:t>Account</w:t>
      </w:r>
      <w:bookmarkEnd w:id="26"/>
      <w:bookmarkEnd w:id="27"/>
    </w:p>
    <w:p w14:paraId="55E83493" w14:textId="77777777" w:rsidR="008A0D9E" w:rsidRPr="00386EDA" w:rsidRDefault="008A0D9E" w:rsidP="008A0D9E"/>
    <w:p w14:paraId="4835BD99" w14:textId="77777777" w:rsidR="008A0D9E" w:rsidRDefault="008A0D9E" w:rsidP="008A0D9E">
      <w:pPr>
        <w:pStyle w:val="Heading3"/>
      </w:pPr>
      <w:bookmarkStart w:id="28" w:name="_Toc398824400"/>
      <w:bookmarkStart w:id="29" w:name="_Toc401848468"/>
      <w:r>
        <w:t>Options</w:t>
      </w:r>
      <w:bookmarkEnd w:id="28"/>
      <w:bookmarkEnd w:id="29"/>
    </w:p>
    <w:p w14:paraId="59668501" w14:textId="33462BEA" w:rsidR="00A21F3B" w:rsidRPr="00A21F3B" w:rsidRDefault="00A21F3B" w:rsidP="00A21F3B">
      <w:r>
        <w:t>Again, be careful with any changes to setting within the Options screen.  The results can be confusing and difficult to undo.</w:t>
      </w:r>
    </w:p>
    <w:p w14:paraId="50B77A63" w14:textId="77777777" w:rsidR="008A0D9E" w:rsidRDefault="008A0D9E" w:rsidP="008A0D9E">
      <w:r>
        <w:rPr>
          <w:noProof/>
        </w:rPr>
        <w:drawing>
          <wp:inline distT="0" distB="0" distL="0" distR="0" wp14:anchorId="6DB993AB" wp14:editId="03630322">
            <wp:extent cx="5943600" cy="675576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ackstage Options2.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6755765"/>
                    </a:xfrm>
                    <a:prstGeom prst="rect">
                      <a:avLst/>
                    </a:prstGeom>
                  </pic:spPr>
                </pic:pic>
              </a:graphicData>
            </a:graphic>
          </wp:inline>
        </w:drawing>
      </w:r>
    </w:p>
    <w:p w14:paraId="6B049120" w14:textId="0368B3AB" w:rsidR="008A0D9E" w:rsidRPr="00413A0B" w:rsidRDefault="00C47BAC" w:rsidP="00AB6BF7">
      <w:pPr>
        <w:pStyle w:val="Heading1"/>
      </w:pPr>
      <w:bookmarkStart w:id="30" w:name="_Toc398824402"/>
      <w:bookmarkStart w:id="31" w:name="_Toc401848469"/>
      <w:r w:rsidRPr="00C47BAC">
        <w:t>Compatibility between old and new versions of Office</w:t>
      </w:r>
      <w:bookmarkEnd w:id="30"/>
      <w:bookmarkEnd w:id="31"/>
    </w:p>
    <w:p w14:paraId="29626F06" w14:textId="3C6512B4" w:rsidR="008A0D9E" w:rsidRDefault="00C47BAC" w:rsidP="008A0D9E">
      <w:r>
        <w:t>You can c</w:t>
      </w:r>
      <w:r w:rsidR="008A0D9E">
        <w:t xml:space="preserve">heck compatibility between </w:t>
      </w:r>
      <w:r>
        <w:t>versions of Office to see what features are supported.</w:t>
      </w:r>
    </w:p>
    <w:p w14:paraId="4049FB6B" w14:textId="77777777" w:rsidR="008A0D9E" w:rsidRDefault="008A0D9E" w:rsidP="008A0D9E">
      <w:pPr>
        <w:pStyle w:val="ListParagraph"/>
        <w:numPr>
          <w:ilvl w:val="0"/>
          <w:numId w:val="7"/>
        </w:numPr>
      </w:pPr>
      <w:r>
        <w:t>How to Check Compatibility:</w:t>
      </w:r>
    </w:p>
    <w:p w14:paraId="713F0139" w14:textId="77777777" w:rsidR="008A0D9E" w:rsidRDefault="008A0D9E" w:rsidP="008A0D9E">
      <w:pPr>
        <w:pStyle w:val="ListParagraph"/>
        <w:numPr>
          <w:ilvl w:val="1"/>
          <w:numId w:val="7"/>
        </w:numPr>
      </w:pPr>
      <w:r>
        <w:t>Click the File tab.</w:t>
      </w:r>
    </w:p>
    <w:p w14:paraId="191EE13E" w14:textId="77777777" w:rsidR="008A0D9E" w:rsidRDefault="008A0D9E" w:rsidP="008A0D9E">
      <w:pPr>
        <w:pStyle w:val="ListParagraph"/>
        <w:numPr>
          <w:ilvl w:val="1"/>
          <w:numId w:val="7"/>
        </w:numPr>
      </w:pPr>
      <w:r>
        <w:t>Click Info, and then click Check for Issues.</w:t>
      </w:r>
    </w:p>
    <w:p w14:paraId="50B3D2FA" w14:textId="77777777" w:rsidR="008A0D9E" w:rsidRDefault="008A0D9E" w:rsidP="008A0D9E">
      <w:pPr>
        <w:pStyle w:val="ListParagraph"/>
        <w:numPr>
          <w:ilvl w:val="1"/>
          <w:numId w:val="7"/>
        </w:numPr>
      </w:pPr>
      <w:r>
        <w:t>Select Check Compatibility. Any issues between the versions are listed in the Summary.</w:t>
      </w:r>
    </w:p>
    <w:p w14:paraId="1DB1974A" w14:textId="277C58E6" w:rsidR="008A0D9E" w:rsidRDefault="008A0D9E" w:rsidP="008A0D9E">
      <w:pPr>
        <w:pStyle w:val="ListParagraph"/>
        <w:numPr>
          <w:ilvl w:val="1"/>
          <w:numId w:val="7"/>
        </w:numPr>
      </w:pPr>
      <w:r>
        <w:t>Note</w:t>
      </w:r>
      <w:r w:rsidR="00C47BAC">
        <w:t>:</w:t>
      </w:r>
      <w:r>
        <w:t xml:space="preserve">   Selecting the </w:t>
      </w:r>
      <w:r w:rsidR="00C47BAC">
        <w:t>“</w:t>
      </w:r>
      <w:r>
        <w:t>Check compatibility</w:t>
      </w:r>
      <w:r w:rsidR="00C47BAC">
        <w:t>” box</w:t>
      </w:r>
      <w:r>
        <w:t xml:space="preserve"> when saving documents automatically checks for compatibility issues when you save your file as an earlier version.</w:t>
      </w:r>
    </w:p>
    <w:p w14:paraId="4105BCE3" w14:textId="77777777" w:rsidR="008A0D9E" w:rsidRDefault="008A0D9E" w:rsidP="008A0D9E">
      <w:pPr>
        <w:pStyle w:val="ListParagraph"/>
        <w:numPr>
          <w:ilvl w:val="0"/>
          <w:numId w:val="7"/>
        </w:numPr>
      </w:pPr>
      <w:r>
        <w:t>When working with a person who has an older version of Office, there are two options.</w:t>
      </w:r>
    </w:p>
    <w:p w14:paraId="142C237D" w14:textId="77777777" w:rsidR="008A0D9E" w:rsidRDefault="008A0D9E" w:rsidP="008A0D9E">
      <w:pPr>
        <w:pStyle w:val="ListParagraph"/>
        <w:numPr>
          <w:ilvl w:val="1"/>
          <w:numId w:val="7"/>
        </w:numPr>
      </w:pPr>
      <w:r>
        <w:t>Save your .docx files as .doc files so they can be opened with older versions.</w:t>
      </w:r>
    </w:p>
    <w:p w14:paraId="2AE7B611" w14:textId="7205FA7E" w:rsidR="008A0D9E" w:rsidRDefault="008A0D9E" w:rsidP="008A0D9E">
      <w:pPr>
        <w:pStyle w:val="ListParagraph"/>
        <w:numPr>
          <w:ilvl w:val="1"/>
          <w:numId w:val="7"/>
        </w:numPr>
      </w:pPr>
      <w:r>
        <w:t>Download the Office Compatibility Pack to the older version of Office, which will allow new .docx format files to be opened with older versions of office.</w:t>
      </w:r>
    </w:p>
    <w:sectPr w:rsidR="008A0D9E" w:rsidSect="00F13D7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82B18" w14:textId="77777777" w:rsidR="00EF700C" w:rsidRDefault="00EF700C" w:rsidP="00F13D73">
      <w:pPr>
        <w:spacing w:after="0" w:line="240" w:lineRule="auto"/>
      </w:pPr>
      <w:r>
        <w:separator/>
      </w:r>
    </w:p>
  </w:endnote>
  <w:endnote w:type="continuationSeparator" w:id="0">
    <w:p w14:paraId="1C0D50B0" w14:textId="77777777" w:rsidR="00EF700C" w:rsidRDefault="00EF700C" w:rsidP="00F1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151B0" w14:textId="77777777" w:rsidR="009333DC" w:rsidRDefault="00933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814875"/>
      <w:docPartObj>
        <w:docPartGallery w:val="Page Numbers (Bottom of Page)"/>
        <w:docPartUnique/>
      </w:docPartObj>
    </w:sdtPr>
    <w:sdtEndPr/>
    <w:sdtContent>
      <w:p w14:paraId="726FE989" w14:textId="3F8C86CB" w:rsidR="00F13D73" w:rsidRDefault="00F13D73">
        <w:pPr>
          <w:pStyle w:val="Footer"/>
          <w:jc w:val="right"/>
        </w:pPr>
        <w:r>
          <w:t xml:space="preserve">Page | </w:t>
        </w:r>
        <w:r>
          <w:fldChar w:fldCharType="begin"/>
        </w:r>
        <w:r>
          <w:instrText xml:space="preserve"> PAGE   \* MERGEFORMAT </w:instrText>
        </w:r>
        <w:r>
          <w:fldChar w:fldCharType="separate"/>
        </w:r>
        <w:r w:rsidR="0017190E">
          <w:rPr>
            <w:noProof/>
          </w:rPr>
          <w:t>12</w:t>
        </w:r>
        <w:r>
          <w:rPr>
            <w:noProof/>
          </w:rPr>
          <w:fldChar w:fldCharType="end"/>
        </w:r>
        <w:r>
          <w:t xml:space="preserve"> </w:t>
        </w:r>
      </w:p>
    </w:sdtContent>
  </w:sdt>
  <w:p w14:paraId="6852E573" w14:textId="77777777" w:rsidR="00F13D73" w:rsidRDefault="00F13D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9A475" w14:textId="77777777" w:rsidR="009333DC" w:rsidRDefault="00933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33D6B" w14:textId="77777777" w:rsidR="00EF700C" w:rsidRDefault="00EF700C" w:rsidP="00F13D73">
      <w:pPr>
        <w:spacing w:after="0" w:line="240" w:lineRule="auto"/>
      </w:pPr>
      <w:r>
        <w:separator/>
      </w:r>
    </w:p>
  </w:footnote>
  <w:footnote w:type="continuationSeparator" w:id="0">
    <w:p w14:paraId="04A76AD2" w14:textId="77777777" w:rsidR="00EF700C" w:rsidRDefault="00EF700C" w:rsidP="00F13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488B" w14:textId="77777777" w:rsidR="009333DC" w:rsidRDefault="00933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5021A" w14:textId="77777777" w:rsidR="009333DC" w:rsidRDefault="009333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47CD4" w14:textId="77777777" w:rsidR="009333DC" w:rsidRDefault="00933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F5FAD"/>
    <w:multiLevelType w:val="multilevel"/>
    <w:tmpl w:val="58AE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564ED"/>
    <w:multiLevelType w:val="hybridMultilevel"/>
    <w:tmpl w:val="EB085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E0AA5"/>
    <w:multiLevelType w:val="multilevel"/>
    <w:tmpl w:val="03A8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7B29F3"/>
    <w:multiLevelType w:val="hybridMultilevel"/>
    <w:tmpl w:val="F2C0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830BF"/>
    <w:multiLevelType w:val="hybridMultilevel"/>
    <w:tmpl w:val="7430E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295BCB"/>
    <w:multiLevelType w:val="hybridMultilevel"/>
    <w:tmpl w:val="C2B8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AA4435"/>
    <w:multiLevelType w:val="hybridMultilevel"/>
    <w:tmpl w:val="EB085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cumentProtection w:edit="readOnly" w:enforcement="1" w:cryptProviderType="rsaAES" w:cryptAlgorithmClass="hash" w:cryptAlgorithmType="typeAny" w:cryptAlgorithmSid="14" w:cryptSpinCount="100000" w:hash="teg626BvyABJsjVj03quxIHmHktrhpwISycy+fbjGdUUt2hUpeo9hHxcmj0Y3qWclm/Pp2Xr74okNaDR2YhjWQ==" w:salt="mdmfyq/FRMf57Ir437mC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9E"/>
    <w:rsid w:val="00010236"/>
    <w:rsid w:val="0017190E"/>
    <w:rsid w:val="001B2681"/>
    <w:rsid w:val="00225762"/>
    <w:rsid w:val="002D63B6"/>
    <w:rsid w:val="002F47CC"/>
    <w:rsid w:val="003D5061"/>
    <w:rsid w:val="003E6435"/>
    <w:rsid w:val="003F12C3"/>
    <w:rsid w:val="004F14C8"/>
    <w:rsid w:val="00526C80"/>
    <w:rsid w:val="0057557C"/>
    <w:rsid w:val="00580A8A"/>
    <w:rsid w:val="00584F89"/>
    <w:rsid w:val="005B17D1"/>
    <w:rsid w:val="005E053B"/>
    <w:rsid w:val="00722920"/>
    <w:rsid w:val="00741065"/>
    <w:rsid w:val="0077769A"/>
    <w:rsid w:val="0079034E"/>
    <w:rsid w:val="007926EF"/>
    <w:rsid w:val="007C2FFA"/>
    <w:rsid w:val="007D4F29"/>
    <w:rsid w:val="007D512C"/>
    <w:rsid w:val="007D6215"/>
    <w:rsid w:val="00846220"/>
    <w:rsid w:val="008A0D9E"/>
    <w:rsid w:val="008D0DF0"/>
    <w:rsid w:val="008F3D29"/>
    <w:rsid w:val="009333DC"/>
    <w:rsid w:val="009A2E5B"/>
    <w:rsid w:val="009A3221"/>
    <w:rsid w:val="009B4D08"/>
    <w:rsid w:val="009D4FB8"/>
    <w:rsid w:val="009D7638"/>
    <w:rsid w:val="00A21F3B"/>
    <w:rsid w:val="00A31A2D"/>
    <w:rsid w:val="00A73AA7"/>
    <w:rsid w:val="00AB6BF7"/>
    <w:rsid w:val="00AE3941"/>
    <w:rsid w:val="00B05FF2"/>
    <w:rsid w:val="00B700D5"/>
    <w:rsid w:val="00BC12F9"/>
    <w:rsid w:val="00C0358F"/>
    <w:rsid w:val="00C47BAC"/>
    <w:rsid w:val="00C53663"/>
    <w:rsid w:val="00C873AF"/>
    <w:rsid w:val="00CE0E90"/>
    <w:rsid w:val="00D60D78"/>
    <w:rsid w:val="00DC3D69"/>
    <w:rsid w:val="00E26122"/>
    <w:rsid w:val="00E42753"/>
    <w:rsid w:val="00EE792D"/>
    <w:rsid w:val="00EF700C"/>
    <w:rsid w:val="00F13D73"/>
    <w:rsid w:val="00F5242C"/>
    <w:rsid w:val="00F628D0"/>
    <w:rsid w:val="00F84EAC"/>
    <w:rsid w:val="00FB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FD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9E"/>
    <w:pPr>
      <w:spacing w:line="276" w:lineRule="auto"/>
    </w:pPr>
    <w:rPr>
      <w:rFonts w:eastAsiaTheme="minorEastAsia"/>
      <w:sz w:val="21"/>
      <w:szCs w:val="21"/>
    </w:rPr>
  </w:style>
  <w:style w:type="paragraph" w:styleId="Heading1">
    <w:name w:val="heading 1"/>
    <w:basedOn w:val="Normal"/>
    <w:next w:val="Normal"/>
    <w:link w:val="Heading1Char"/>
    <w:uiPriority w:val="9"/>
    <w:qFormat/>
    <w:rsid w:val="008A0D9E"/>
    <w:pPr>
      <w:keepNext/>
      <w:keepLines/>
      <w:pBdr>
        <w:bottom w:val="single" w:sz="4" w:space="2" w:color="E87D3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A0D9E"/>
    <w:pPr>
      <w:keepNext/>
      <w:keepLines/>
      <w:spacing w:before="120" w:after="0" w:line="240" w:lineRule="auto"/>
      <w:outlineLvl w:val="1"/>
    </w:pPr>
    <w:rPr>
      <w:rFonts w:asciiTheme="majorHAnsi" w:eastAsiaTheme="majorEastAsia" w:hAnsiTheme="majorHAnsi" w:cstheme="majorBidi"/>
      <w:color w:val="E87D37" w:themeColor="accent2"/>
      <w:sz w:val="36"/>
      <w:szCs w:val="36"/>
    </w:rPr>
  </w:style>
  <w:style w:type="paragraph" w:styleId="Heading3">
    <w:name w:val="heading 3"/>
    <w:basedOn w:val="Normal"/>
    <w:next w:val="Normal"/>
    <w:link w:val="Heading3Char"/>
    <w:uiPriority w:val="9"/>
    <w:unhideWhenUsed/>
    <w:qFormat/>
    <w:rsid w:val="008A0D9E"/>
    <w:pPr>
      <w:keepNext/>
      <w:keepLines/>
      <w:spacing w:before="80" w:after="0" w:line="240" w:lineRule="auto"/>
      <w:outlineLvl w:val="2"/>
    </w:pPr>
    <w:rPr>
      <w:rFonts w:asciiTheme="majorHAnsi" w:eastAsiaTheme="majorEastAsia" w:hAnsiTheme="majorHAnsi" w:cstheme="majorBidi"/>
      <w:color w:val="C05916"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9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8A0D9E"/>
    <w:rPr>
      <w:rFonts w:asciiTheme="majorHAnsi" w:eastAsiaTheme="majorEastAsia" w:hAnsiTheme="majorHAnsi" w:cstheme="majorBidi"/>
      <w:color w:val="E87D37" w:themeColor="accent2"/>
      <w:sz w:val="36"/>
      <w:szCs w:val="36"/>
    </w:rPr>
  </w:style>
  <w:style w:type="character" w:customStyle="1" w:styleId="Heading3Char">
    <w:name w:val="Heading 3 Char"/>
    <w:basedOn w:val="DefaultParagraphFont"/>
    <w:link w:val="Heading3"/>
    <w:uiPriority w:val="9"/>
    <w:rsid w:val="008A0D9E"/>
    <w:rPr>
      <w:rFonts w:asciiTheme="majorHAnsi" w:eastAsiaTheme="majorEastAsia" w:hAnsiTheme="majorHAnsi" w:cstheme="majorBidi"/>
      <w:color w:val="C05916" w:themeColor="accent2" w:themeShade="BF"/>
      <w:sz w:val="32"/>
      <w:szCs w:val="32"/>
    </w:rPr>
  </w:style>
  <w:style w:type="character" w:styleId="Hyperlink">
    <w:name w:val="Hyperlink"/>
    <w:basedOn w:val="DefaultParagraphFont"/>
    <w:uiPriority w:val="99"/>
    <w:unhideWhenUsed/>
    <w:rsid w:val="008A0D9E"/>
    <w:rPr>
      <w:color w:val="0000FF"/>
      <w:u w:val="single"/>
    </w:rPr>
  </w:style>
  <w:style w:type="character" w:styleId="CommentReference">
    <w:name w:val="annotation reference"/>
    <w:basedOn w:val="DefaultParagraphFont"/>
    <w:uiPriority w:val="99"/>
    <w:semiHidden/>
    <w:unhideWhenUsed/>
    <w:rsid w:val="008A0D9E"/>
    <w:rPr>
      <w:sz w:val="16"/>
      <w:szCs w:val="16"/>
    </w:rPr>
  </w:style>
  <w:style w:type="paragraph" w:styleId="CommentText">
    <w:name w:val="annotation text"/>
    <w:basedOn w:val="Normal"/>
    <w:link w:val="CommentTextChar"/>
    <w:uiPriority w:val="99"/>
    <w:semiHidden/>
    <w:unhideWhenUsed/>
    <w:rsid w:val="008A0D9E"/>
    <w:pPr>
      <w:spacing w:line="240" w:lineRule="auto"/>
    </w:pPr>
    <w:rPr>
      <w:sz w:val="20"/>
      <w:szCs w:val="20"/>
    </w:rPr>
  </w:style>
  <w:style w:type="character" w:customStyle="1" w:styleId="CommentTextChar">
    <w:name w:val="Comment Text Char"/>
    <w:basedOn w:val="DefaultParagraphFont"/>
    <w:link w:val="CommentText"/>
    <w:uiPriority w:val="99"/>
    <w:semiHidden/>
    <w:rsid w:val="008A0D9E"/>
    <w:rPr>
      <w:rFonts w:eastAsiaTheme="minorEastAsia"/>
      <w:sz w:val="20"/>
      <w:szCs w:val="20"/>
    </w:rPr>
  </w:style>
  <w:style w:type="paragraph" w:styleId="ListParagraph">
    <w:name w:val="List Paragraph"/>
    <w:basedOn w:val="Normal"/>
    <w:uiPriority w:val="34"/>
    <w:qFormat/>
    <w:rsid w:val="008A0D9E"/>
    <w:pPr>
      <w:ind w:left="720"/>
      <w:contextualSpacing/>
    </w:pPr>
  </w:style>
  <w:style w:type="paragraph" w:styleId="BalloonText">
    <w:name w:val="Balloon Text"/>
    <w:basedOn w:val="Normal"/>
    <w:link w:val="BalloonTextChar"/>
    <w:uiPriority w:val="99"/>
    <w:semiHidden/>
    <w:unhideWhenUsed/>
    <w:rsid w:val="008A0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9E"/>
    <w:rPr>
      <w:rFonts w:ascii="Segoe UI" w:eastAsiaTheme="minorEastAsia" w:hAnsi="Segoe UI" w:cs="Segoe UI"/>
      <w:sz w:val="18"/>
      <w:szCs w:val="18"/>
    </w:rPr>
  </w:style>
  <w:style w:type="paragraph" w:styleId="TOCHeading">
    <w:name w:val="TOC Heading"/>
    <w:basedOn w:val="Heading1"/>
    <w:next w:val="Normal"/>
    <w:uiPriority w:val="39"/>
    <w:unhideWhenUsed/>
    <w:qFormat/>
    <w:rsid w:val="008A0D9E"/>
    <w:pPr>
      <w:pBdr>
        <w:bottom w:val="none" w:sz="0" w:space="0" w:color="auto"/>
      </w:pBdr>
      <w:spacing w:before="240" w:after="0" w:line="259" w:lineRule="auto"/>
      <w:outlineLvl w:val="9"/>
    </w:pPr>
    <w:rPr>
      <w:color w:val="032348" w:themeColor="accent1" w:themeShade="BF"/>
      <w:sz w:val="32"/>
      <w:szCs w:val="32"/>
    </w:rPr>
  </w:style>
  <w:style w:type="paragraph" w:styleId="TOC1">
    <w:name w:val="toc 1"/>
    <w:basedOn w:val="Normal"/>
    <w:next w:val="Normal"/>
    <w:autoRedefine/>
    <w:uiPriority w:val="39"/>
    <w:unhideWhenUsed/>
    <w:rsid w:val="008A0D9E"/>
    <w:pPr>
      <w:spacing w:after="100"/>
    </w:pPr>
  </w:style>
  <w:style w:type="paragraph" w:styleId="TOC2">
    <w:name w:val="toc 2"/>
    <w:basedOn w:val="Normal"/>
    <w:next w:val="Normal"/>
    <w:autoRedefine/>
    <w:uiPriority w:val="39"/>
    <w:unhideWhenUsed/>
    <w:rsid w:val="008A0D9E"/>
    <w:pPr>
      <w:spacing w:after="100"/>
      <w:ind w:left="210"/>
    </w:pPr>
  </w:style>
  <w:style w:type="paragraph" w:styleId="TOC3">
    <w:name w:val="toc 3"/>
    <w:basedOn w:val="Normal"/>
    <w:next w:val="Normal"/>
    <w:autoRedefine/>
    <w:uiPriority w:val="39"/>
    <w:unhideWhenUsed/>
    <w:rsid w:val="008A0D9E"/>
    <w:pPr>
      <w:spacing w:after="100"/>
      <w:ind w:left="420"/>
    </w:pPr>
  </w:style>
  <w:style w:type="paragraph" w:customStyle="1" w:styleId="Style1">
    <w:name w:val="Style1"/>
    <w:basedOn w:val="Heading1"/>
    <w:link w:val="Style1Char"/>
    <w:qFormat/>
    <w:rsid w:val="005E053B"/>
    <w:rPr>
      <w:b/>
      <w:color w:val="E87D37" w:themeColor="accent2"/>
      <w:sz w:val="44"/>
    </w:rPr>
  </w:style>
  <w:style w:type="paragraph" w:customStyle="1" w:styleId="Style2">
    <w:name w:val="Style2"/>
    <w:basedOn w:val="Style1"/>
    <w:link w:val="Style2Char"/>
    <w:qFormat/>
    <w:rsid w:val="005E053B"/>
    <w:rPr>
      <w:color w:val="C05916" w:themeColor="accent2" w:themeShade="BF"/>
    </w:rPr>
  </w:style>
  <w:style w:type="character" w:customStyle="1" w:styleId="Style1Char">
    <w:name w:val="Style1 Char"/>
    <w:basedOn w:val="Heading1Char"/>
    <w:link w:val="Style1"/>
    <w:rsid w:val="005E053B"/>
    <w:rPr>
      <w:rFonts w:asciiTheme="majorHAnsi" w:eastAsiaTheme="majorEastAsia" w:hAnsiTheme="majorHAnsi" w:cstheme="majorBidi"/>
      <w:b/>
      <w:color w:val="E87D37" w:themeColor="accent2"/>
      <w:sz w:val="44"/>
      <w:szCs w:val="40"/>
    </w:rPr>
  </w:style>
  <w:style w:type="paragraph" w:customStyle="1" w:styleId="Style3">
    <w:name w:val="Style3"/>
    <w:basedOn w:val="Heading2"/>
    <w:link w:val="Style3Char"/>
    <w:qFormat/>
    <w:rsid w:val="007D4F29"/>
    <w:pPr>
      <w:shd w:val="pct25" w:color="auto" w:fill="auto"/>
    </w:pPr>
    <w:rPr>
      <w:b/>
      <w:color w:val="E26714"/>
    </w:rPr>
  </w:style>
  <w:style w:type="character" w:customStyle="1" w:styleId="Style2Char">
    <w:name w:val="Style2 Char"/>
    <w:basedOn w:val="Style1Char"/>
    <w:link w:val="Style2"/>
    <w:rsid w:val="005E053B"/>
    <w:rPr>
      <w:rFonts w:asciiTheme="majorHAnsi" w:eastAsiaTheme="majorEastAsia" w:hAnsiTheme="majorHAnsi" w:cstheme="majorBidi"/>
      <w:b/>
      <w:color w:val="C05916" w:themeColor="accent2" w:themeShade="BF"/>
      <w:sz w:val="44"/>
      <w:szCs w:val="40"/>
    </w:rPr>
  </w:style>
  <w:style w:type="character" w:customStyle="1" w:styleId="Style3Char">
    <w:name w:val="Style3 Char"/>
    <w:basedOn w:val="Heading2Char"/>
    <w:link w:val="Style3"/>
    <w:rsid w:val="007D4F29"/>
    <w:rPr>
      <w:rFonts w:asciiTheme="majorHAnsi" w:eastAsiaTheme="majorEastAsia" w:hAnsiTheme="majorHAnsi" w:cstheme="majorBidi"/>
      <w:b/>
      <w:color w:val="E26714"/>
      <w:sz w:val="36"/>
      <w:szCs w:val="36"/>
      <w:shd w:val="pct25" w:color="auto" w:fill="auto"/>
    </w:rPr>
  </w:style>
  <w:style w:type="paragraph" w:styleId="Caption">
    <w:name w:val="caption"/>
    <w:basedOn w:val="Normal"/>
    <w:next w:val="Normal"/>
    <w:uiPriority w:val="35"/>
    <w:unhideWhenUsed/>
    <w:qFormat/>
    <w:rsid w:val="00C0358F"/>
    <w:pPr>
      <w:spacing w:after="200" w:line="240" w:lineRule="auto"/>
    </w:pPr>
    <w:rPr>
      <w:i/>
      <w:iCs/>
      <w:color w:val="146194" w:themeColor="text2"/>
      <w:sz w:val="18"/>
      <w:szCs w:val="18"/>
    </w:rPr>
  </w:style>
  <w:style w:type="paragraph" w:styleId="NoSpacing">
    <w:name w:val="No Spacing"/>
    <w:link w:val="NoSpacingChar"/>
    <w:uiPriority w:val="1"/>
    <w:qFormat/>
    <w:rsid w:val="003E6435"/>
    <w:pPr>
      <w:spacing w:after="0" w:line="240" w:lineRule="auto"/>
    </w:pPr>
    <w:rPr>
      <w:rFonts w:eastAsiaTheme="minorEastAsia"/>
    </w:rPr>
  </w:style>
  <w:style w:type="character" w:customStyle="1" w:styleId="NoSpacingChar">
    <w:name w:val="No Spacing Char"/>
    <w:basedOn w:val="DefaultParagraphFont"/>
    <w:link w:val="NoSpacing"/>
    <w:uiPriority w:val="1"/>
    <w:rsid w:val="003E6435"/>
    <w:rPr>
      <w:rFonts w:eastAsiaTheme="minorEastAsia"/>
    </w:rPr>
  </w:style>
  <w:style w:type="paragraph" w:styleId="Header">
    <w:name w:val="header"/>
    <w:basedOn w:val="Normal"/>
    <w:link w:val="HeaderChar"/>
    <w:uiPriority w:val="99"/>
    <w:unhideWhenUsed/>
    <w:rsid w:val="00F1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D73"/>
    <w:rPr>
      <w:rFonts w:eastAsiaTheme="minorEastAsia"/>
      <w:sz w:val="21"/>
      <w:szCs w:val="21"/>
    </w:rPr>
  </w:style>
  <w:style w:type="paragraph" w:styleId="Footer">
    <w:name w:val="footer"/>
    <w:basedOn w:val="Normal"/>
    <w:link w:val="FooterChar"/>
    <w:uiPriority w:val="99"/>
    <w:unhideWhenUsed/>
    <w:rsid w:val="00F1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D73"/>
    <w:rPr>
      <w:rFonts w:eastAsiaTheme="minorEastAsia"/>
      <w:sz w:val="21"/>
      <w:szCs w:val="21"/>
    </w:rPr>
  </w:style>
  <w:style w:type="character" w:styleId="FollowedHyperlink">
    <w:name w:val="FollowedHyperlink"/>
    <w:basedOn w:val="DefaultParagraphFont"/>
    <w:uiPriority w:val="99"/>
    <w:semiHidden/>
    <w:unhideWhenUsed/>
    <w:rsid w:val="009D7638"/>
    <w:rPr>
      <w:color w:val="356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blogs.office.com/2013/04/29/webinar-your-questions-answered-on-office-365-home-premium/"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helena.edu/it/officetraining.asp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umhelena.edu/it/officetraining.asp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cid:image002.jpg@01CF7A7F.F53D3C20"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Slice">
  <a:themeElements>
    <a:clrScheme name="Custom 2">
      <a:dk1>
        <a:sysClr val="windowText" lastClr="000000"/>
      </a:dk1>
      <a:lt1>
        <a:sysClr val="window" lastClr="FFFFFF"/>
      </a:lt1>
      <a:dk2>
        <a:srgbClr val="146194"/>
      </a:dk2>
      <a:lt2>
        <a:srgbClr val="76DBF4"/>
      </a:lt2>
      <a:accent1>
        <a:srgbClr val="052F61"/>
      </a:accent1>
      <a:accent2>
        <a:srgbClr val="E87D37"/>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49F0-5AE3-49FE-885D-00237A65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1047</Words>
  <Characters>5969</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2014-10-23T23:27:00Z</dcterms:created>
  <dcterms:modified xsi:type="dcterms:W3CDTF">2014-10-23T23:28:00Z</dcterms:modified>
</cp:coreProperties>
</file>